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94C" w:rsidRPr="00D6594C" w:rsidRDefault="0045431D" w:rsidP="0045431D">
      <w:pPr>
        <w:tabs>
          <w:tab w:val="right" w:leader="underscore" w:pos="9639"/>
        </w:tabs>
        <w:jc w:val="right"/>
      </w:pPr>
      <w:r w:rsidRPr="001926CB">
        <w:t>Приложение 1</w:t>
      </w:r>
    </w:p>
    <w:p w:rsidR="0045431D" w:rsidRPr="001926CB" w:rsidRDefault="0045431D" w:rsidP="0045431D">
      <w:pPr>
        <w:tabs>
          <w:tab w:val="right" w:leader="underscore" w:pos="9639"/>
        </w:tabs>
        <w:jc w:val="right"/>
      </w:pPr>
      <w:r w:rsidRPr="001926CB">
        <w:t xml:space="preserve">к рабочей программе дисциплины </w:t>
      </w:r>
    </w:p>
    <w:p w:rsidR="0045431D" w:rsidRPr="001926CB" w:rsidRDefault="0045431D" w:rsidP="0045431D">
      <w:pPr>
        <w:tabs>
          <w:tab w:val="right" w:leader="underscore" w:pos="9639"/>
        </w:tabs>
        <w:jc w:val="right"/>
        <w:rPr>
          <w:b/>
          <w:bCs/>
        </w:rPr>
      </w:pPr>
      <w:r w:rsidRPr="001926CB">
        <w:t>«</w:t>
      </w:r>
      <w:r>
        <w:rPr>
          <w:color w:val="000000"/>
          <w:u w:val="single"/>
        </w:rPr>
        <w:t>Спектральные методы анализа</w:t>
      </w:r>
      <w:r w:rsidRPr="001926CB">
        <w:rPr>
          <w:u w:val="single"/>
        </w:rPr>
        <w:t>»</w:t>
      </w:r>
    </w:p>
    <w:p w:rsidR="0045431D" w:rsidRDefault="0045431D" w:rsidP="0045431D">
      <w:pPr>
        <w:tabs>
          <w:tab w:val="left" w:pos="708"/>
        </w:tabs>
        <w:ind w:left="-142" w:firstLine="142"/>
        <w:jc w:val="center"/>
        <w:rPr>
          <w:b/>
          <w:bCs/>
        </w:rPr>
      </w:pPr>
    </w:p>
    <w:p w:rsidR="0045431D" w:rsidRPr="00BE3DA0" w:rsidRDefault="0045431D" w:rsidP="0045431D">
      <w:pPr>
        <w:tabs>
          <w:tab w:val="left" w:pos="708"/>
        </w:tabs>
        <w:ind w:left="-142" w:firstLine="142"/>
        <w:jc w:val="center"/>
        <w:rPr>
          <w:b/>
          <w:bCs/>
        </w:rPr>
      </w:pPr>
      <w:r w:rsidRPr="00BE3DA0">
        <w:rPr>
          <w:b/>
          <w:bCs/>
        </w:rPr>
        <w:t>Аннотация рабочей программы</w:t>
      </w:r>
    </w:p>
    <w:p w:rsidR="0045431D" w:rsidRDefault="0045431D" w:rsidP="0045431D">
      <w:pPr>
        <w:tabs>
          <w:tab w:val="right" w:leader="underscore" w:pos="9639"/>
        </w:tabs>
        <w:spacing w:before="40"/>
        <w:ind w:firstLine="851"/>
        <w:jc w:val="both"/>
      </w:pPr>
    </w:p>
    <w:p w:rsidR="0045431D" w:rsidRPr="00D6594C" w:rsidRDefault="0045431D" w:rsidP="00D6594C">
      <w:pPr>
        <w:tabs>
          <w:tab w:val="left" w:pos="993"/>
          <w:tab w:val="right" w:leader="underscore" w:pos="9639"/>
        </w:tabs>
        <w:spacing w:before="40"/>
        <w:ind w:firstLine="567"/>
        <w:jc w:val="both"/>
        <w:rPr>
          <w:i/>
          <w:u w:val="single"/>
        </w:rPr>
      </w:pPr>
      <w:r w:rsidRPr="00D527F9">
        <w:t xml:space="preserve">Дисциплина </w:t>
      </w:r>
      <w:r w:rsidRPr="00D6594C">
        <w:rPr>
          <w:i/>
          <w:u w:val="single"/>
        </w:rPr>
        <w:t>«Спектральные методы анализа»</w:t>
      </w:r>
      <w:r w:rsidRPr="00D527F9">
        <w:rPr>
          <w:u w:val="single"/>
        </w:rPr>
        <w:t xml:space="preserve"> относится к </w:t>
      </w:r>
      <w:r w:rsidRPr="00D6594C">
        <w:rPr>
          <w:i/>
          <w:u w:val="single"/>
        </w:rPr>
        <w:t>вариативной</w:t>
      </w:r>
      <w:r w:rsidRPr="00D527F9">
        <w:rPr>
          <w:u w:val="single"/>
        </w:rPr>
        <w:t xml:space="preserve"> части </w:t>
      </w:r>
      <w:r w:rsidRPr="00D6594C">
        <w:rPr>
          <w:i/>
          <w:u w:val="single"/>
        </w:rPr>
        <w:t>профессионального</w:t>
      </w:r>
      <w:r w:rsidRPr="00D527F9">
        <w:rPr>
          <w:u w:val="single"/>
        </w:rPr>
        <w:t xml:space="preserve"> модуля учебного плана по специальности </w:t>
      </w:r>
      <w:r w:rsidRPr="00D6594C">
        <w:rPr>
          <w:i/>
          <w:u w:val="single"/>
        </w:rPr>
        <w:t>18.05.02-Химическая технология материалов современной энергетики.</w:t>
      </w:r>
    </w:p>
    <w:p w:rsidR="0045431D" w:rsidRPr="00D6594C" w:rsidRDefault="0045431D" w:rsidP="00D6594C">
      <w:pPr>
        <w:tabs>
          <w:tab w:val="left" w:pos="993"/>
          <w:tab w:val="right" w:leader="underscore" w:pos="9639"/>
        </w:tabs>
        <w:spacing w:before="40"/>
        <w:ind w:firstLine="567"/>
        <w:jc w:val="both"/>
        <w:rPr>
          <w:i/>
        </w:rPr>
      </w:pPr>
      <w:r w:rsidRPr="00D527F9">
        <w:t xml:space="preserve">Дисциплина реализуется кафедрой </w:t>
      </w:r>
      <w:r w:rsidRPr="00D6594C">
        <w:rPr>
          <w:i/>
        </w:rPr>
        <w:t>«</w:t>
      </w:r>
      <w:r w:rsidRPr="00D6594C">
        <w:rPr>
          <w:i/>
          <w:u w:val="single"/>
        </w:rPr>
        <w:t>Радиохимии»</w:t>
      </w:r>
      <w:r w:rsidRPr="00D6594C">
        <w:rPr>
          <w:i/>
        </w:rPr>
        <w:t>.</w:t>
      </w:r>
    </w:p>
    <w:p w:rsidR="0045431D" w:rsidRPr="00D527F9" w:rsidRDefault="0045431D" w:rsidP="00D6594C">
      <w:pPr>
        <w:tabs>
          <w:tab w:val="left" w:pos="993"/>
        </w:tabs>
        <w:ind w:firstLine="567"/>
        <w:jc w:val="both"/>
        <w:rPr>
          <w:bCs/>
          <w:kern w:val="32"/>
        </w:rPr>
      </w:pPr>
      <w:r w:rsidRPr="00D527F9">
        <w:rPr>
          <w:b/>
          <w:bCs/>
          <w:kern w:val="32"/>
        </w:rPr>
        <w:t>Цели</w:t>
      </w:r>
      <w:r w:rsidRPr="00D527F9">
        <w:rPr>
          <w:bCs/>
          <w:kern w:val="32"/>
        </w:rPr>
        <w:t xml:space="preserve"> освоения дисциплины:</w:t>
      </w:r>
    </w:p>
    <w:p w:rsidR="0045431D" w:rsidRPr="00D527F9" w:rsidRDefault="0045431D" w:rsidP="00D6594C">
      <w:pPr>
        <w:tabs>
          <w:tab w:val="left" w:pos="993"/>
        </w:tabs>
        <w:ind w:firstLine="567"/>
        <w:jc w:val="both"/>
      </w:pPr>
      <w:r w:rsidRPr="00D527F9">
        <w:t>Формирование у обучающихся углубленных профессиональных знаний в области спектральных методов анализа неорганических веще</w:t>
      </w:r>
      <w:proofErr w:type="gramStart"/>
      <w:r w:rsidRPr="00D527F9">
        <w:t>ств пр</w:t>
      </w:r>
      <w:proofErr w:type="gramEnd"/>
      <w:r w:rsidRPr="00D527F9">
        <w:t>и решении производственных и исследовательских задач.</w:t>
      </w:r>
    </w:p>
    <w:p w:rsidR="0045431D" w:rsidRPr="00D527F9" w:rsidRDefault="0045431D" w:rsidP="00D6594C">
      <w:pPr>
        <w:tabs>
          <w:tab w:val="left" w:pos="993"/>
        </w:tabs>
        <w:ind w:firstLine="567"/>
        <w:jc w:val="both"/>
        <w:rPr>
          <w:rFonts w:eastAsia="Calibri"/>
        </w:rPr>
      </w:pPr>
      <w:r w:rsidRPr="00D527F9">
        <w:rPr>
          <w:rFonts w:eastAsia="Calibri"/>
          <w:b/>
        </w:rPr>
        <w:t>Задачи:</w:t>
      </w:r>
    </w:p>
    <w:p w:rsidR="00D6594C" w:rsidRPr="005A1C7D" w:rsidRDefault="00D6594C" w:rsidP="00AD1A62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-</w:t>
      </w:r>
      <w:r>
        <w:rPr>
          <w:rFonts w:eastAsia="Calibri"/>
          <w:color w:val="000000"/>
        </w:rPr>
        <w:tab/>
      </w:r>
      <w:r w:rsidRPr="005A1C7D">
        <w:rPr>
          <w:rFonts w:eastAsia="Calibri"/>
          <w:color w:val="000000"/>
        </w:rPr>
        <w:t xml:space="preserve">изучение характеристик важнейших спектральных методов, используемых для анализа </w:t>
      </w:r>
      <w:r w:rsidRPr="005A1C7D">
        <w:t>неорганических веществ</w:t>
      </w:r>
      <w:r w:rsidRPr="005A1C7D">
        <w:rPr>
          <w:rFonts w:eastAsia="Calibri"/>
          <w:color w:val="000000"/>
        </w:rPr>
        <w:t xml:space="preserve">; </w:t>
      </w:r>
    </w:p>
    <w:p w:rsidR="00D6594C" w:rsidRPr="005A1C7D" w:rsidRDefault="00D6594C" w:rsidP="00AD1A62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-</w:t>
      </w:r>
      <w:r>
        <w:rPr>
          <w:rFonts w:eastAsia="Calibri"/>
          <w:color w:val="000000"/>
        </w:rPr>
        <w:tab/>
      </w:r>
      <w:r w:rsidRPr="005A1C7D">
        <w:rPr>
          <w:rFonts w:eastAsia="Calibri"/>
          <w:color w:val="000000"/>
        </w:rPr>
        <w:t xml:space="preserve">изучение закономерностей физико-химических процессов, приводящих к формированию аналитических сигналов; </w:t>
      </w:r>
    </w:p>
    <w:p w:rsidR="00D6594C" w:rsidRPr="005A1C7D" w:rsidRDefault="00D6594C" w:rsidP="00AD1A62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-</w:t>
      </w:r>
      <w:r>
        <w:rPr>
          <w:rFonts w:eastAsia="Calibri"/>
          <w:color w:val="000000"/>
        </w:rPr>
        <w:tab/>
      </w:r>
      <w:r w:rsidRPr="005A1C7D">
        <w:rPr>
          <w:rFonts w:eastAsia="Calibri"/>
          <w:color w:val="000000"/>
        </w:rPr>
        <w:t xml:space="preserve">освоение принципа действия приборов, используемых в физико-химическом анализе; </w:t>
      </w:r>
    </w:p>
    <w:p w:rsidR="00D6594C" w:rsidRPr="005A1C7D" w:rsidRDefault="00D6594C" w:rsidP="00AD1A62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5A1C7D">
        <w:rPr>
          <w:rFonts w:eastAsia="Calibri"/>
          <w:color w:val="000000"/>
        </w:rPr>
        <w:t>-</w:t>
      </w:r>
      <w:r>
        <w:rPr>
          <w:rFonts w:eastAsia="Calibri"/>
          <w:color w:val="000000"/>
        </w:rPr>
        <w:tab/>
      </w:r>
      <w:r w:rsidRPr="005A1C7D">
        <w:rPr>
          <w:rFonts w:eastAsia="Calibri"/>
          <w:color w:val="000000"/>
        </w:rPr>
        <w:t xml:space="preserve">освоение приемов работы с наиболее распространенными приборами; </w:t>
      </w:r>
    </w:p>
    <w:p w:rsidR="00D6594C" w:rsidRPr="005A1C7D" w:rsidRDefault="00D6594C" w:rsidP="00AD1A62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5A1C7D">
        <w:rPr>
          <w:rFonts w:eastAsia="Calibri"/>
          <w:color w:val="000000"/>
        </w:rPr>
        <w:t>-</w:t>
      </w:r>
      <w:r>
        <w:rPr>
          <w:rFonts w:eastAsia="Calibri"/>
          <w:color w:val="000000"/>
        </w:rPr>
        <w:tab/>
      </w:r>
      <w:r w:rsidRPr="005A1C7D">
        <w:rPr>
          <w:rFonts w:eastAsia="Calibri"/>
          <w:color w:val="000000"/>
        </w:rPr>
        <w:t>формирование навыков выбора аналитическ</w:t>
      </w:r>
      <w:r>
        <w:rPr>
          <w:rFonts w:eastAsia="Calibri"/>
          <w:color w:val="000000"/>
        </w:rPr>
        <w:t>ого оборудования</w:t>
      </w:r>
      <w:r w:rsidRPr="005A1C7D">
        <w:rPr>
          <w:rFonts w:eastAsia="Calibri"/>
          <w:color w:val="000000"/>
        </w:rPr>
        <w:t>, исходя из возможностей метода и конкретного прибора, а также материального уровня лаборатории для решения научно-исследовательск</w:t>
      </w:r>
      <w:r>
        <w:rPr>
          <w:rFonts w:eastAsia="Calibri"/>
          <w:color w:val="000000"/>
        </w:rPr>
        <w:t>их</w:t>
      </w:r>
      <w:r w:rsidRPr="005A1C7D">
        <w:rPr>
          <w:rFonts w:eastAsia="Calibri"/>
          <w:color w:val="000000"/>
        </w:rPr>
        <w:t xml:space="preserve"> задач.</w:t>
      </w:r>
    </w:p>
    <w:p w:rsidR="0045431D" w:rsidRDefault="0045431D" w:rsidP="00D6594C">
      <w:pPr>
        <w:tabs>
          <w:tab w:val="left" w:pos="993"/>
          <w:tab w:val="right" w:leader="underscore" w:pos="9639"/>
        </w:tabs>
        <w:spacing w:before="40"/>
        <w:ind w:firstLine="567"/>
        <w:jc w:val="both"/>
      </w:pPr>
      <w:r w:rsidRPr="00D527F9">
        <w:rPr>
          <w:rFonts w:cs="Arial"/>
          <w:bCs/>
          <w:kern w:val="32"/>
        </w:rPr>
        <w:t xml:space="preserve">Процесс изучения дисциплины направлен на формирование следующих компетенций и индикаторов их достижения в соответствии с ОС НИЯУ МИФИ и ООП </w:t>
      </w:r>
      <w:proofErr w:type="gramStart"/>
      <w:r w:rsidRPr="00D527F9">
        <w:rPr>
          <w:rFonts w:cs="Arial"/>
          <w:bCs/>
          <w:kern w:val="32"/>
        </w:rPr>
        <w:t>ВО</w:t>
      </w:r>
      <w:proofErr w:type="gramEnd"/>
      <w:r w:rsidRPr="00D527F9">
        <w:rPr>
          <w:rFonts w:cs="Arial"/>
          <w:bCs/>
          <w:kern w:val="32"/>
        </w:rPr>
        <w:t xml:space="preserve"> </w:t>
      </w:r>
      <w:proofErr w:type="gramStart"/>
      <w:r w:rsidRPr="00D527F9">
        <w:rPr>
          <w:rFonts w:cs="Arial"/>
          <w:bCs/>
          <w:kern w:val="32"/>
        </w:rPr>
        <w:t>по</w:t>
      </w:r>
      <w:proofErr w:type="gramEnd"/>
      <w:r w:rsidRPr="00D527F9">
        <w:rPr>
          <w:rFonts w:cs="Arial"/>
          <w:bCs/>
          <w:kern w:val="32"/>
        </w:rPr>
        <w:t xml:space="preserve"> специальности </w:t>
      </w:r>
      <w:r w:rsidRPr="00D527F9">
        <w:rPr>
          <w:u w:val="single"/>
        </w:rPr>
        <w:t>18.05.02 Химическая технология материалов современной энергетики, специализация «Химическая технология материалов ядерного топливного цикла»:</w:t>
      </w:r>
      <w:r w:rsidRPr="00D527F9">
        <w:t xml:space="preserve"> ПК-1, ПК-2, ПК-3,2.</w:t>
      </w:r>
    </w:p>
    <w:p w:rsidR="00AD1A62" w:rsidRPr="00AD1A62" w:rsidRDefault="00AD1A62" w:rsidP="00D6594C">
      <w:pPr>
        <w:tabs>
          <w:tab w:val="left" w:pos="993"/>
          <w:tab w:val="right" w:leader="underscore" w:pos="9639"/>
        </w:tabs>
        <w:spacing w:before="40"/>
        <w:ind w:firstLine="567"/>
        <w:jc w:val="both"/>
        <w:rPr>
          <w:rFonts w:cs="Arial"/>
          <w:bCs/>
          <w:kern w:val="32"/>
        </w:rPr>
      </w:pPr>
      <w:r w:rsidRPr="00AD1A62">
        <w:rPr>
          <w:rFonts w:cs="Arial"/>
          <w:bCs/>
          <w:kern w:val="32"/>
        </w:rPr>
        <w:t xml:space="preserve">ПК-1 </w:t>
      </w:r>
      <w:proofErr w:type="gramStart"/>
      <w:r w:rsidRPr="00AD1A62">
        <w:rPr>
          <w:rFonts w:cs="Arial"/>
          <w:bCs/>
          <w:kern w:val="32"/>
        </w:rPr>
        <w:t>Способен</w:t>
      </w:r>
      <w:proofErr w:type="gramEnd"/>
      <w:r w:rsidRPr="00AD1A62">
        <w:rPr>
          <w:rFonts w:cs="Arial"/>
          <w:bCs/>
          <w:kern w:val="32"/>
        </w:rPr>
        <w:t xml:space="preserve"> самостоятельно выполнять исследования с использованием совр</w:t>
      </w:r>
      <w:r w:rsidRPr="00AD1A62">
        <w:rPr>
          <w:rFonts w:cs="Arial"/>
          <w:bCs/>
          <w:kern w:val="32"/>
        </w:rPr>
        <w:t>е</w:t>
      </w:r>
      <w:r w:rsidRPr="00AD1A62">
        <w:rPr>
          <w:rFonts w:cs="Arial"/>
          <w:bCs/>
          <w:kern w:val="32"/>
        </w:rPr>
        <w:t>менной аппаратуры и методов исследования в области объектов профессиональной деятельности, проводить корректную обработку результатов и устанавливать адеква</w:t>
      </w:r>
      <w:r w:rsidRPr="00AD1A62">
        <w:rPr>
          <w:rFonts w:cs="Arial"/>
          <w:bCs/>
          <w:kern w:val="32"/>
        </w:rPr>
        <w:t>т</w:t>
      </w:r>
      <w:r w:rsidRPr="00AD1A62">
        <w:rPr>
          <w:rFonts w:cs="Arial"/>
          <w:bCs/>
          <w:kern w:val="32"/>
        </w:rPr>
        <w:t>ность моделей</w:t>
      </w:r>
      <w:r>
        <w:rPr>
          <w:rFonts w:cs="Arial"/>
          <w:bCs/>
          <w:kern w:val="32"/>
        </w:rPr>
        <w:t>.</w:t>
      </w:r>
    </w:p>
    <w:p w:rsidR="00AD1A62" w:rsidRPr="00AD1A62" w:rsidRDefault="00AD1A62" w:rsidP="00AD1A62">
      <w:pPr>
        <w:tabs>
          <w:tab w:val="left" w:pos="993"/>
          <w:tab w:val="right" w:leader="underscore" w:pos="9639"/>
        </w:tabs>
        <w:spacing w:before="40"/>
        <w:ind w:firstLine="567"/>
        <w:jc w:val="both"/>
        <w:rPr>
          <w:rFonts w:cs="Arial"/>
          <w:bCs/>
          <w:kern w:val="32"/>
        </w:rPr>
      </w:pPr>
      <w:r w:rsidRPr="00AD1A62">
        <w:rPr>
          <w:rFonts w:cs="Arial"/>
          <w:bCs/>
          <w:kern w:val="32"/>
        </w:rPr>
        <w:t>З-ПК-1</w:t>
      </w:r>
      <w:proofErr w:type="gramStart"/>
      <w:r w:rsidRPr="00AD1A62">
        <w:rPr>
          <w:rFonts w:cs="Arial"/>
          <w:bCs/>
          <w:kern w:val="32"/>
        </w:rPr>
        <w:t xml:space="preserve"> З</w:t>
      </w:r>
      <w:proofErr w:type="gramEnd"/>
      <w:r w:rsidRPr="00AD1A62">
        <w:rPr>
          <w:rFonts w:cs="Arial"/>
          <w:bCs/>
          <w:kern w:val="32"/>
        </w:rPr>
        <w:t>нать: методики планирования эксперимента, стандартные методики пр</w:t>
      </w:r>
      <w:r w:rsidRPr="00AD1A62">
        <w:rPr>
          <w:rFonts w:cs="Arial"/>
          <w:bCs/>
          <w:kern w:val="32"/>
        </w:rPr>
        <w:t>о</w:t>
      </w:r>
      <w:r w:rsidRPr="00AD1A62">
        <w:rPr>
          <w:rFonts w:cs="Arial"/>
          <w:bCs/>
          <w:kern w:val="32"/>
        </w:rPr>
        <w:t>ведения комплексных исследований в промышленных и лабораторных условиях, методики обработки и обобщения полученных результатов, методики установл</w:t>
      </w:r>
      <w:r w:rsidRPr="00AD1A62">
        <w:rPr>
          <w:rFonts w:cs="Arial"/>
          <w:bCs/>
          <w:kern w:val="32"/>
        </w:rPr>
        <w:t>е</w:t>
      </w:r>
      <w:r w:rsidRPr="00AD1A62">
        <w:rPr>
          <w:rFonts w:cs="Arial"/>
          <w:bCs/>
          <w:kern w:val="32"/>
        </w:rPr>
        <w:t>ния адекватности и анализ исследуемой математической зависимости.</w:t>
      </w:r>
    </w:p>
    <w:p w:rsidR="00AD1A62" w:rsidRPr="00AD1A62" w:rsidRDefault="00AD1A62" w:rsidP="00AD1A62">
      <w:pPr>
        <w:tabs>
          <w:tab w:val="left" w:pos="993"/>
          <w:tab w:val="right" w:leader="underscore" w:pos="9639"/>
        </w:tabs>
        <w:spacing w:before="40"/>
        <w:ind w:firstLine="567"/>
        <w:jc w:val="both"/>
        <w:rPr>
          <w:rFonts w:cs="Arial"/>
          <w:bCs/>
          <w:kern w:val="32"/>
        </w:rPr>
      </w:pPr>
      <w:r w:rsidRPr="00AD1A62">
        <w:rPr>
          <w:rFonts w:cs="Arial"/>
          <w:bCs/>
          <w:kern w:val="32"/>
        </w:rPr>
        <w:t>У-ПК-1</w:t>
      </w:r>
      <w:proofErr w:type="gramStart"/>
      <w:r w:rsidRPr="00AD1A62">
        <w:rPr>
          <w:rFonts w:cs="Arial"/>
          <w:bCs/>
          <w:kern w:val="32"/>
        </w:rPr>
        <w:t xml:space="preserve"> У</w:t>
      </w:r>
      <w:proofErr w:type="gramEnd"/>
      <w:r w:rsidRPr="00AD1A62">
        <w:rPr>
          <w:rFonts w:cs="Arial"/>
          <w:bCs/>
          <w:kern w:val="32"/>
        </w:rPr>
        <w:t>меть: проводить все основные промышленные и лабораторные исслед</w:t>
      </w:r>
      <w:r w:rsidRPr="00AD1A62">
        <w:rPr>
          <w:rFonts w:cs="Arial"/>
          <w:bCs/>
          <w:kern w:val="32"/>
        </w:rPr>
        <w:t>о</w:t>
      </w:r>
      <w:r w:rsidRPr="00AD1A62">
        <w:rPr>
          <w:rFonts w:cs="Arial"/>
          <w:bCs/>
          <w:kern w:val="32"/>
        </w:rPr>
        <w:t>вания в области химической технологии материалов современной энергетики с и</w:t>
      </w:r>
      <w:r w:rsidRPr="00AD1A62">
        <w:rPr>
          <w:rFonts w:cs="Arial"/>
          <w:bCs/>
          <w:kern w:val="32"/>
        </w:rPr>
        <w:t>с</w:t>
      </w:r>
      <w:r w:rsidRPr="00AD1A62">
        <w:rPr>
          <w:rFonts w:cs="Arial"/>
          <w:bCs/>
          <w:kern w:val="32"/>
        </w:rPr>
        <w:t>пользованием современной аппаратуры, проводить предварительную оценку методов исследований, выбирать оптимальную методику, грамотно осуществлять исслед</w:t>
      </w:r>
      <w:r w:rsidRPr="00AD1A62">
        <w:rPr>
          <w:rFonts w:cs="Arial"/>
          <w:bCs/>
          <w:kern w:val="32"/>
        </w:rPr>
        <w:t>о</w:t>
      </w:r>
      <w:r w:rsidRPr="00AD1A62">
        <w:rPr>
          <w:rFonts w:cs="Arial"/>
          <w:bCs/>
          <w:kern w:val="32"/>
        </w:rPr>
        <w:t>вание и самостоятельно обрабатывать.</w:t>
      </w:r>
    </w:p>
    <w:p w:rsidR="00AD1A62" w:rsidRDefault="00AD1A62" w:rsidP="00AD1A62">
      <w:pPr>
        <w:tabs>
          <w:tab w:val="left" w:pos="993"/>
          <w:tab w:val="right" w:leader="underscore" w:pos="9639"/>
        </w:tabs>
        <w:spacing w:before="40"/>
        <w:ind w:firstLine="567"/>
        <w:jc w:val="both"/>
        <w:rPr>
          <w:rFonts w:cs="Arial"/>
          <w:bCs/>
          <w:kern w:val="32"/>
        </w:rPr>
      </w:pPr>
      <w:r w:rsidRPr="00AD1A62">
        <w:rPr>
          <w:rFonts w:cs="Arial"/>
          <w:bCs/>
          <w:kern w:val="32"/>
        </w:rPr>
        <w:t>В-ПК-1</w:t>
      </w:r>
      <w:proofErr w:type="gramStart"/>
      <w:r w:rsidRPr="00AD1A62">
        <w:rPr>
          <w:rFonts w:cs="Arial"/>
          <w:bCs/>
          <w:kern w:val="32"/>
        </w:rPr>
        <w:t xml:space="preserve"> В</w:t>
      </w:r>
      <w:proofErr w:type="gramEnd"/>
      <w:r w:rsidRPr="00AD1A62">
        <w:rPr>
          <w:rFonts w:cs="Arial"/>
          <w:bCs/>
          <w:kern w:val="32"/>
        </w:rPr>
        <w:t>ладеть: современными тенденциями постановки и планирования экспер</w:t>
      </w:r>
      <w:r w:rsidRPr="00AD1A62">
        <w:rPr>
          <w:rFonts w:cs="Arial"/>
          <w:bCs/>
          <w:kern w:val="32"/>
        </w:rPr>
        <w:t>и</w:t>
      </w:r>
      <w:r w:rsidRPr="00AD1A62">
        <w:rPr>
          <w:rFonts w:cs="Arial"/>
          <w:bCs/>
          <w:kern w:val="32"/>
        </w:rPr>
        <w:t>мента, последними научными достижениями в области проведения промышленных и лабораторных исследований с использ</w:t>
      </w:r>
      <w:r w:rsidRPr="00AD1A62">
        <w:rPr>
          <w:rFonts w:cs="Arial"/>
          <w:bCs/>
          <w:kern w:val="32"/>
        </w:rPr>
        <w:t>о</w:t>
      </w:r>
      <w:r w:rsidRPr="00AD1A62">
        <w:rPr>
          <w:rFonts w:cs="Arial"/>
          <w:bCs/>
          <w:kern w:val="32"/>
        </w:rPr>
        <w:t>ванием новейшей аппаратуры, современными методами обработки полученных результатов и математического апп</w:t>
      </w:r>
      <w:r w:rsidRPr="00AD1A62">
        <w:rPr>
          <w:rFonts w:cs="Arial"/>
          <w:bCs/>
          <w:kern w:val="32"/>
        </w:rPr>
        <w:t>а</w:t>
      </w:r>
      <w:r w:rsidRPr="00AD1A62">
        <w:rPr>
          <w:rFonts w:cs="Arial"/>
          <w:bCs/>
          <w:kern w:val="32"/>
        </w:rPr>
        <w:t>рата</w:t>
      </w:r>
      <w:r>
        <w:rPr>
          <w:rFonts w:cs="Arial"/>
          <w:bCs/>
          <w:kern w:val="32"/>
        </w:rPr>
        <w:t>.</w:t>
      </w:r>
    </w:p>
    <w:p w:rsidR="00AD1A62" w:rsidRPr="00AD1A62" w:rsidRDefault="00AD1A62" w:rsidP="00AD1A62">
      <w:pPr>
        <w:tabs>
          <w:tab w:val="left" w:pos="993"/>
          <w:tab w:val="right" w:leader="underscore" w:pos="9639"/>
        </w:tabs>
        <w:spacing w:before="40"/>
        <w:ind w:firstLine="567"/>
        <w:jc w:val="both"/>
        <w:rPr>
          <w:rFonts w:cs="Arial"/>
          <w:bCs/>
          <w:kern w:val="32"/>
        </w:rPr>
      </w:pPr>
      <w:r w:rsidRPr="00AD1A62">
        <w:rPr>
          <w:rFonts w:cs="Arial"/>
          <w:bCs/>
          <w:kern w:val="32"/>
        </w:rPr>
        <w:t xml:space="preserve">ПК-2 </w:t>
      </w:r>
      <w:proofErr w:type="gramStart"/>
      <w:r w:rsidRPr="00AD1A62">
        <w:rPr>
          <w:rFonts w:cs="Arial"/>
          <w:bCs/>
          <w:kern w:val="32"/>
        </w:rPr>
        <w:t>Способен</w:t>
      </w:r>
      <w:proofErr w:type="gramEnd"/>
      <w:r w:rsidRPr="00AD1A62">
        <w:rPr>
          <w:rFonts w:cs="Arial"/>
          <w:bCs/>
          <w:kern w:val="32"/>
        </w:rPr>
        <w:t xml:space="preserve"> к разработке планов и программ проведения научно-исследовательских разработок, выбирать методы и сре</w:t>
      </w:r>
      <w:r w:rsidRPr="00AD1A62">
        <w:rPr>
          <w:rFonts w:cs="Arial"/>
          <w:bCs/>
          <w:kern w:val="32"/>
        </w:rPr>
        <w:t>д</w:t>
      </w:r>
      <w:r w:rsidRPr="00AD1A62">
        <w:rPr>
          <w:rFonts w:cs="Arial"/>
          <w:bCs/>
          <w:kern w:val="32"/>
        </w:rPr>
        <w:t>ства решения новых задач</w:t>
      </w:r>
      <w:r>
        <w:rPr>
          <w:rFonts w:cs="Arial"/>
          <w:bCs/>
          <w:kern w:val="32"/>
        </w:rPr>
        <w:t>.</w:t>
      </w:r>
    </w:p>
    <w:p w:rsidR="00AD1A62" w:rsidRPr="00AD1A62" w:rsidRDefault="00AD1A62" w:rsidP="00AD1A62">
      <w:pPr>
        <w:tabs>
          <w:tab w:val="left" w:pos="993"/>
          <w:tab w:val="right" w:leader="underscore" w:pos="9639"/>
        </w:tabs>
        <w:spacing w:before="40"/>
        <w:ind w:firstLine="567"/>
        <w:jc w:val="both"/>
        <w:rPr>
          <w:rFonts w:cs="Arial"/>
          <w:bCs/>
          <w:kern w:val="32"/>
        </w:rPr>
      </w:pPr>
      <w:r w:rsidRPr="00AD1A62">
        <w:rPr>
          <w:rFonts w:cs="Arial"/>
          <w:bCs/>
          <w:kern w:val="32"/>
        </w:rPr>
        <w:t>З-ПК-2</w:t>
      </w:r>
      <w:proofErr w:type="gramStart"/>
      <w:r w:rsidRPr="00AD1A62">
        <w:rPr>
          <w:rFonts w:cs="Arial"/>
          <w:bCs/>
          <w:kern w:val="32"/>
        </w:rPr>
        <w:t xml:space="preserve"> О</w:t>
      </w:r>
      <w:proofErr w:type="gramEnd"/>
      <w:r w:rsidRPr="00AD1A62">
        <w:rPr>
          <w:rFonts w:cs="Arial"/>
          <w:bCs/>
          <w:kern w:val="32"/>
        </w:rPr>
        <w:t>бладать: глубокими и полными теоретическими и практическими знани</w:t>
      </w:r>
      <w:r w:rsidRPr="00AD1A62">
        <w:rPr>
          <w:rFonts w:cs="Arial"/>
          <w:bCs/>
          <w:kern w:val="32"/>
        </w:rPr>
        <w:t>я</w:t>
      </w:r>
      <w:r w:rsidRPr="00AD1A62">
        <w:rPr>
          <w:rFonts w:cs="Arial"/>
          <w:bCs/>
          <w:kern w:val="32"/>
        </w:rPr>
        <w:t>ми в вопросах разработки планов и программ проведения научно- исследовател</w:t>
      </w:r>
      <w:r w:rsidRPr="00AD1A62">
        <w:rPr>
          <w:rFonts w:cs="Arial"/>
          <w:bCs/>
          <w:kern w:val="32"/>
        </w:rPr>
        <w:t>ь</w:t>
      </w:r>
      <w:r w:rsidRPr="00AD1A62">
        <w:rPr>
          <w:rFonts w:cs="Arial"/>
          <w:bCs/>
          <w:kern w:val="32"/>
        </w:rPr>
        <w:t>ских разработок, выбора методов и средств решения новых задач</w:t>
      </w:r>
      <w:r>
        <w:rPr>
          <w:rFonts w:cs="Arial"/>
          <w:bCs/>
          <w:kern w:val="32"/>
        </w:rPr>
        <w:t>.</w:t>
      </w:r>
      <w:r w:rsidRPr="00AD1A62">
        <w:rPr>
          <w:rFonts w:cs="Arial"/>
          <w:bCs/>
          <w:kern w:val="32"/>
        </w:rPr>
        <w:t xml:space="preserve"> </w:t>
      </w:r>
    </w:p>
    <w:p w:rsidR="00AD1A62" w:rsidRPr="00AD1A62" w:rsidRDefault="00AD1A62" w:rsidP="00AD1A62">
      <w:pPr>
        <w:tabs>
          <w:tab w:val="left" w:pos="993"/>
          <w:tab w:val="right" w:leader="underscore" w:pos="9639"/>
        </w:tabs>
        <w:spacing w:before="40"/>
        <w:ind w:firstLine="567"/>
        <w:jc w:val="both"/>
        <w:rPr>
          <w:rFonts w:cs="Arial"/>
          <w:bCs/>
          <w:kern w:val="32"/>
        </w:rPr>
      </w:pPr>
      <w:r w:rsidRPr="00AD1A62">
        <w:rPr>
          <w:rFonts w:cs="Arial"/>
          <w:bCs/>
          <w:kern w:val="32"/>
        </w:rPr>
        <w:t>У-ПК-2</w:t>
      </w:r>
      <w:proofErr w:type="gramStart"/>
      <w:r w:rsidRPr="00AD1A62">
        <w:rPr>
          <w:rFonts w:cs="Arial"/>
          <w:bCs/>
          <w:kern w:val="32"/>
        </w:rPr>
        <w:t xml:space="preserve"> У</w:t>
      </w:r>
      <w:proofErr w:type="gramEnd"/>
      <w:r w:rsidRPr="00AD1A62">
        <w:rPr>
          <w:rFonts w:cs="Arial"/>
          <w:bCs/>
          <w:kern w:val="32"/>
        </w:rPr>
        <w:t>меть: самостоятельно и технич</w:t>
      </w:r>
      <w:r w:rsidRPr="00AD1A62">
        <w:rPr>
          <w:rFonts w:cs="Arial"/>
          <w:bCs/>
          <w:kern w:val="32"/>
        </w:rPr>
        <w:t>е</w:t>
      </w:r>
      <w:r w:rsidRPr="00AD1A62">
        <w:rPr>
          <w:rFonts w:cs="Arial"/>
          <w:bCs/>
          <w:kern w:val="32"/>
        </w:rPr>
        <w:t>ски грамотно обеспечивать разработку планов и программ проведения научно- исследовательских разработок, выбор м</w:t>
      </w:r>
      <w:r w:rsidRPr="00AD1A62">
        <w:rPr>
          <w:rFonts w:cs="Arial"/>
          <w:bCs/>
          <w:kern w:val="32"/>
        </w:rPr>
        <w:t>е</w:t>
      </w:r>
      <w:r w:rsidRPr="00AD1A62">
        <w:rPr>
          <w:rFonts w:cs="Arial"/>
          <w:bCs/>
          <w:kern w:val="32"/>
        </w:rPr>
        <w:t>тодов и средств решения новых задач</w:t>
      </w:r>
      <w:r>
        <w:rPr>
          <w:rFonts w:cs="Arial"/>
          <w:bCs/>
          <w:kern w:val="32"/>
        </w:rPr>
        <w:t>.</w:t>
      </w:r>
    </w:p>
    <w:p w:rsidR="00AD1A62" w:rsidRDefault="00AD1A62" w:rsidP="00AD1A62">
      <w:pPr>
        <w:tabs>
          <w:tab w:val="left" w:pos="993"/>
          <w:tab w:val="right" w:leader="underscore" w:pos="9639"/>
        </w:tabs>
        <w:spacing w:before="40"/>
        <w:ind w:firstLine="567"/>
        <w:jc w:val="both"/>
        <w:rPr>
          <w:rFonts w:cs="Arial"/>
          <w:bCs/>
          <w:kern w:val="32"/>
        </w:rPr>
      </w:pPr>
      <w:r w:rsidRPr="00AD1A62">
        <w:rPr>
          <w:rFonts w:cs="Arial"/>
          <w:bCs/>
          <w:kern w:val="32"/>
        </w:rPr>
        <w:t>В-ПК-2</w:t>
      </w:r>
      <w:proofErr w:type="gramStart"/>
      <w:r w:rsidRPr="00AD1A62">
        <w:rPr>
          <w:rFonts w:cs="Arial"/>
          <w:bCs/>
          <w:kern w:val="32"/>
        </w:rPr>
        <w:t xml:space="preserve"> В</w:t>
      </w:r>
      <w:proofErr w:type="gramEnd"/>
      <w:r w:rsidRPr="00AD1A62">
        <w:rPr>
          <w:rFonts w:cs="Arial"/>
          <w:bCs/>
          <w:kern w:val="32"/>
        </w:rPr>
        <w:t>ладеть: навыками критического анализа в вопросах разработки планов и программ проведения научно- исследов</w:t>
      </w:r>
      <w:r w:rsidRPr="00AD1A62">
        <w:rPr>
          <w:rFonts w:cs="Arial"/>
          <w:bCs/>
          <w:kern w:val="32"/>
        </w:rPr>
        <w:t>а</w:t>
      </w:r>
      <w:r w:rsidRPr="00AD1A62">
        <w:rPr>
          <w:rFonts w:cs="Arial"/>
          <w:bCs/>
          <w:kern w:val="32"/>
        </w:rPr>
        <w:t>тельских разработок, выбора методов и средств решения новых задач</w:t>
      </w:r>
      <w:r>
        <w:rPr>
          <w:rFonts w:cs="Arial"/>
          <w:bCs/>
          <w:kern w:val="32"/>
        </w:rPr>
        <w:t>.</w:t>
      </w:r>
    </w:p>
    <w:p w:rsidR="00AD1A62" w:rsidRPr="00AD1A62" w:rsidRDefault="00AD1A62" w:rsidP="00AD1A62">
      <w:pPr>
        <w:tabs>
          <w:tab w:val="left" w:pos="993"/>
          <w:tab w:val="right" w:leader="underscore" w:pos="9639"/>
        </w:tabs>
        <w:spacing w:before="40"/>
        <w:ind w:firstLine="567"/>
        <w:jc w:val="both"/>
        <w:rPr>
          <w:rFonts w:cs="Arial"/>
          <w:bCs/>
          <w:kern w:val="32"/>
        </w:rPr>
      </w:pPr>
      <w:r w:rsidRPr="00AD1A62">
        <w:rPr>
          <w:rFonts w:cs="Arial"/>
          <w:bCs/>
          <w:kern w:val="32"/>
        </w:rPr>
        <w:lastRenderedPageBreak/>
        <w:t xml:space="preserve">ПК-3.2 </w:t>
      </w:r>
      <w:proofErr w:type="gramStart"/>
      <w:r w:rsidRPr="00AD1A62">
        <w:rPr>
          <w:rFonts w:cs="Arial"/>
          <w:bCs/>
          <w:kern w:val="32"/>
        </w:rPr>
        <w:t>Способен</w:t>
      </w:r>
      <w:proofErr w:type="gramEnd"/>
      <w:r w:rsidRPr="00AD1A62">
        <w:rPr>
          <w:rFonts w:cs="Arial"/>
          <w:bCs/>
          <w:kern w:val="32"/>
        </w:rPr>
        <w:t xml:space="preserve"> обеспечить безопасное проведение работ с использованием радиоактивных веществ, проводить радиометрические измерения, использовать современное аналитическое оборудование при проведении научных исследований и корректно  обрабатывать экспериментальные данные</w:t>
      </w:r>
      <w:r>
        <w:rPr>
          <w:rFonts w:cs="Arial"/>
          <w:bCs/>
          <w:kern w:val="32"/>
        </w:rPr>
        <w:t>.</w:t>
      </w:r>
    </w:p>
    <w:p w:rsidR="00AD1A62" w:rsidRPr="00AD1A62" w:rsidRDefault="00AD1A62" w:rsidP="00AD1A62">
      <w:pPr>
        <w:tabs>
          <w:tab w:val="left" w:pos="993"/>
          <w:tab w:val="right" w:leader="underscore" w:pos="9639"/>
        </w:tabs>
        <w:spacing w:before="40"/>
        <w:ind w:firstLine="567"/>
        <w:jc w:val="both"/>
        <w:rPr>
          <w:rFonts w:cs="Arial"/>
          <w:bCs/>
          <w:kern w:val="32"/>
        </w:rPr>
      </w:pPr>
      <w:r w:rsidRPr="00AD1A62">
        <w:rPr>
          <w:rFonts w:cs="Arial"/>
          <w:bCs/>
          <w:kern w:val="32"/>
        </w:rPr>
        <w:t>З-ПК-3.2</w:t>
      </w:r>
      <w:proofErr w:type="gramStart"/>
      <w:r w:rsidRPr="00AD1A62">
        <w:rPr>
          <w:rFonts w:cs="Arial"/>
          <w:bCs/>
          <w:kern w:val="32"/>
        </w:rPr>
        <w:t xml:space="preserve"> З</w:t>
      </w:r>
      <w:proofErr w:type="gramEnd"/>
      <w:r w:rsidRPr="00AD1A62">
        <w:rPr>
          <w:rFonts w:cs="Arial"/>
          <w:bCs/>
          <w:kern w:val="32"/>
        </w:rPr>
        <w:t>нать современные методы и методики проведения исследований и технические характеристики используемого научного оборудования, методы обработки, обобщения и анализа пол</w:t>
      </w:r>
      <w:r w:rsidRPr="00AD1A62">
        <w:rPr>
          <w:rFonts w:cs="Arial"/>
          <w:bCs/>
          <w:kern w:val="32"/>
        </w:rPr>
        <w:t>у</w:t>
      </w:r>
      <w:r w:rsidRPr="00AD1A62">
        <w:rPr>
          <w:rFonts w:cs="Arial"/>
          <w:bCs/>
          <w:kern w:val="32"/>
        </w:rPr>
        <w:t>ченных экспериментальных данных при работе с радиоактивными и ядерными материалами.</w:t>
      </w:r>
    </w:p>
    <w:p w:rsidR="00AD1A62" w:rsidRPr="00AD1A62" w:rsidRDefault="00AD1A62" w:rsidP="00AD1A62">
      <w:pPr>
        <w:tabs>
          <w:tab w:val="left" w:pos="993"/>
          <w:tab w:val="right" w:leader="underscore" w:pos="9639"/>
        </w:tabs>
        <w:spacing w:before="40"/>
        <w:ind w:firstLine="567"/>
        <w:jc w:val="both"/>
        <w:rPr>
          <w:rFonts w:cs="Arial"/>
          <w:bCs/>
          <w:kern w:val="32"/>
        </w:rPr>
      </w:pPr>
      <w:r w:rsidRPr="00AD1A62">
        <w:rPr>
          <w:rFonts w:cs="Arial"/>
          <w:bCs/>
          <w:kern w:val="32"/>
        </w:rPr>
        <w:t>У-ПК-3.2</w:t>
      </w:r>
      <w:proofErr w:type="gramStart"/>
      <w:r w:rsidRPr="00AD1A62">
        <w:rPr>
          <w:rFonts w:cs="Arial"/>
          <w:bCs/>
          <w:kern w:val="32"/>
        </w:rPr>
        <w:t xml:space="preserve"> У</w:t>
      </w:r>
      <w:proofErr w:type="gramEnd"/>
      <w:r w:rsidRPr="00AD1A62">
        <w:rPr>
          <w:rFonts w:cs="Arial"/>
          <w:bCs/>
          <w:kern w:val="32"/>
        </w:rPr>
        <w:t>меть выбирать, использовать и разрабатывать методы исследований для решения фундаментальных и прикладных задач при работе с радиоакти</w:t>
      </w:r>
      <w:r w:rsidRPr="00AD1A62">
        <w:rPr>
          <w:rFonts w:cs="Arial"/>
          <w:bCs/>
          <w:kern w:val="32"/>
        </w:rPr>
        <w:t>в</w:t>
      </w:r>
      <w:r w:rsidRPr="00AD1A62">
        <w:rPr>
          <w:rFonts w:cs="Arial"/>
          <w:bCs/>
          <w:kern w:val="32"/>
        </w:rPr>
        <w:t>ными и ядерными материалами.</w:t>
      </w:r>
    </w:p>
    <w:p w:rsidR="00AD1A62" w:rsidRPr="00AD1A62" w:rsidRDefault="00AD1A62" w:rsidP="00AD1A62">
      <w:pPr>
        <w:tabs>
          <w:tab w:val="left" w:pos="993"/>
          <w:tab w:val="right" w:leader="underscore" w:pos="9639"/>
        </w:tabs>
        <w:spacing w:before="40"/>
        <w:ind w:firstLine="567"/>
        <w:jc w:val="both"/>
        <w:rPr>
          <w:rFonts w:cs="Arial"/>
          <w:bCs/>
          <w:kern w:val="32"/>
        </w:rPr>
      </w:pPr>
      <w:r w:rsidRPr="00AD1A62">
        <w:rPr>
          <w:rFonts w:cs="Arial"/>
          <w:bCs/>
          <w:kern w:val="32"/>
        </w:rPr>
        <w:t>В-ПК-3.2</w:t>
      </w:r>
      <w:proofErr w:type="gramStart"/>
      <w:r w:rsidRPr="00AD1A62">
        <w:rPr>
          <w:rFonts w:cs="Arial"/>
          <w:bCs/>
          <w:kern w:val="32"/>
        </w:rPr>
        <w:t xml:space="preserve"> В</w:t>
      </w:r>
      <w:proofErr w:type="gramEnd"/>
      <w:r w:rsidRPr="00AD1A62">
        <w:rPr>
          <w:rFonts w:cs="Arial"/>
          <w:bCs/>
          <w:kern w:val="32"/>
        </w:rPr>
        <w:t>ладеть информационной ко</w:t>
      </w:r>
      <w:r w:rsidRPr="00AD1A62">
        <w:rPr>
          <w:rFonts w:cs="Arial"/>
          <w:bCs/>
          <w:kern w:val="32"/>
        </w:rPr>
        <w:t>м</w:t>
      </w:r>
      <w:r w:rsidRPr="00AD1A62">
        <w:rPr>
          <w:rFonts w:cs="Arial"/>
          <w:bCs/>
          <w:kern w:val="32"/>
        </w:rPr>
        <w:t>петентностью, методами и методиками обработки результатов НИР при работе с радиоактивными и ядерными материал</w:t>
      </w:r>
      <w:r w:rsidRPr="00AD1A62">
        <w:rPr>
          <w:rFonts w:cs="Arial"/>
          <w:bCs/>
          <w:kern w:val="32"/>
        </w:rPr>
        <w:t>а</w:t>
      </w:r>
      <w:r w:rsidRPr="00AD1A62">
        <w:rPr>
          <w:rFonts w:cs="Arial"/>
          <w:bCs/>
          <w:kern w:val="32"/>
        </w:rPr>
        <w:t>ми, правильно оформляет отчеты,</w:t>
      </w:r>
      <w:r>
        <w:rPr>
          <w:rFonts w:cs="Arial"/>
          <w:bCs/>
          <w:kern w:val="32"/>
        </w:rPr>
        <w:t xml:space="preserve"> </w:t>
      </w:r>
      <w:r w:rsidRPr="00AD1A62">
        <w:rPr>
          <w:rFonts w:cs="Arial"/>
          <w:bCs/>
          <w:kern w:val="32"/>
        </w:rPr>
        <w:t>обзоры, публикации и заявки на результаты интеллектуальной деятельн</w:t>
      </w:r>
      <w:r w:rsidRPr="00AD1A62">
        <w:rPr>
          <w:rFonts w:cs="Arial"/>
          <w:bCs/>
          <w:kern w:val="32"/>
        </w:rPr>
        <w:t>о</w:t>
      </w:r>
      <w:r w:rsidRPr="00AD1A62">
        <w:rPr>
          <w:rFonts w:cs="Arial"/>
          <w:bCs/>
          <w:kern w:val="32"/>
        </w:rPr>
        <w:t>сти.</w:t>
      </w:r>
    </w:p>
    <w:p w:rsidR="0045431D" w:rsidRPr="00D527F9" w:rsidRDefault="0045431D" w:rsidP="00D6594C">
      <w:pPr>
        <w:tabs>
          <w:tab w:val="left" w:pos="993"/>
          <w:tab w:val="right" w:leader="underscore" w:pos="9639"/>
        </w:tabs>
        <w:spacing w:before="40"/>
        <w:ind w:firstLine="567"/>
        <w:jc w:val="both"/>
      </w:pPr>
      <w:r w:rsidRPr="00D527F9">
        <w:t xml:space="preserve">В результате изучения дисциплины </w:t>
      </w:r>
      <w:r w:rsidRPr="00D527F9">
        <w:rPr>
          <w:u w:val="single"/>
        </w:rPr>
        <w:t>«</w:t>
      </w:r>
      <w:r w:rsidRPr="00D527F9">
        <w:rPr>
          <w:i/>
          <w:u w:val="single"/>
        </w:rPr>
        <w:t xml:space="preserve">Спектральные методы анализа» </w:t>
      </w:r>
      <w:proofErr w:type="gramStart"/>
      <w:r w:rsidRPr="00D527F9">
        <w:t>обучающийся</w:t>
      </w:r>
      <w:proofErr w:type="gramEnd"/>
      <w:r w:rsidRPr="00D527F9">
        <w:t xml:space="preserve"> готовится к освоению трудовых функций: </w:t>
      </w:r>
    </w:p>
    <w:p w:rsidR="0045431D" w:rsidRPr="00D527F9" w:rsidRDefault="0045431D" w:rsidP="00D6594C">
      <w:pPr>
        <w:numPr>
          <w:ilvl w:val="0"/>
          <w:numId w:val="2"/>
        </w:numPr>
        <w:tabs>
          <w:tab w:val="left" w:pos="993"/>
        </w:tabs>
        <w:ind w:left="0" w:firstLine="567"/>
        <w:jc w:val="both"/>
      </w:pPr>
      <w:r w:rsidRPr="00D527F9">
        <w:t>Профессиональный стандарт - «24.078. Специалист-исследователь в области ядерно-энергетических технологий»</w:t>
      </w:r>
      <w:r>
        <w:t>.</w:t>
      </w:r>
    </w:p>
    <w:p w:rsidR="0045431D" w:rsidRPr="00D527F9" w:rsidRDefault="0045431D" w:rsidP="00D6594C">
      <w:pPr>
        <w:numPr>
          <w:ilvl w:val="0"/>
          <w:numId w:val="2"/>
        </w:numPr>
        <w:tabs>
          <w:tab w:val="left" w:pos="993"/>
        </w:tabs>
        <w:ind w:left="0" w:firstLine="567"/>
        <w:jc w:val="both"/>
      </w:pPr>
      <w:r w:rsidRPr="00D527F9">
        <w:t>Трудовая функция - B.7. Выработка направлений прикладных научно-исследовательских и опытно-конструкторских работ по совершенствованию ядерно-энергетических технологий и руководство деятельностью подчиненного персонала по их выполнению</w:t>
      </w:r>
      <w:r>
        <w:t>.</w:t>
      </w:r>
    </w:p>
    <w:p w:rsidR="0045431D" w:rsidRPr="00D527F9" w:rsidRDefault="0045431D" w:rsidP="00D6594C">
      <w:pPr>
        <w:numPr>
          <w:ilvl w:val="0"/>
          <w:numId w:val="2"/>
        </w:numPr>
        <w:tabs>
          <w:tab w:val="left" w:pos="993"/>
        </w:tabs>
        <w:ind w:left="0" w:firstLine="567"/>
        <w:jc w:val="both"/>
      </w:pPr>
      <w:r w:rsidRPr="00D527F9">
        <w:t>B/01.7. Руководство и управление деятельностью персонала и обеспечение безопасного проведения научно-исследовательских и опытно- конструкторских работ</w:t>
      </w:r>
      <w:r>
        <w:t>.</w:t>
      </w:r>
    </w:p>
    <w:p w:rsidR="0045431D" w:rsidRPr="00A85064" w:rsidRDefault="0045431D" w:rsidP="00D6594C">
      <w:pPr>
        <w:tabs>
          <w:tab w:val="left" w:pos="993"/>
          <w:tab w:val="right" w:leader="underscore" w:pos="9639"/>
        </w:tabs>
        <w:spacing w:before="40"/>
        <w:ind w:firstLine="567"/>
        <w:jc w:val="both"/>
      </w:pPr>
      <w:r w:rsidRPr="00A85064">
        <w:rPr>
          <w:b/>
          <w:bCs/>
        </w:rPr>
        <w:t>Воспитательный потенциал дисциплины</w:t>
      </w:r>
      <w:r w:rsidRPr="00A85064">
        <w:t xml:space="preserve">: </w:t>
      </w:r>
    </w:p>
    <w:tbl>
      <w:tblPr>
        <w:tblW w:w="0" w:type="auto"/>
        <w:tblInd w:w="108" w:type="dxa"/>
        <w:tblBorders>
          <w:top w:val="twistedLines1" w:sz="0" w:space="0" w:color="auto"/>
          <w:left w:val="twistedLines1" w:sz="0" w:space="0" w:color="auto"/>
          <w:bottom w:val="twistedLines1" w:sz="0" w:space="0" w:color="auto"/>
          <w:right w:val="twistedLines1" w:sz="0" w:space="0" w:color="auto"/>
          <w:insideH w:val="twistedLines1" w:sz="0" w:space="0" w:color="auto"/>
          <w:insideV w:val="twistedLines1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977"/>
        <w:gridCol w:w="4678"/>
      </w:tblGrid>
      <w:tr w:rsidR="00AD1A62" w:rsidRPr="00D0272F" w:rsidTr="00AD1A62">
        <w:tc>
          <w:tcPr>
            <w:tcW w:w="2410" w:type="dxa"/>
            <w:shd w:val="clear" w:color="auto" w:fill="auto"/>
          </w:tcPr>
          <w:p w:rsidR="00AD1A62" w:rsidRPr="00D0272F" w:rsidRDefault="00AD1A62" w:rsidP="00C62EC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272F">
              <w:rPr>
                <w:rFonts w:eastAsia="Calibri"/>
                <w:sz w:val="22"/>
                <w:szCs w:val="22"/>
                <w:lang w:eastAsia="en-US"/>
              </w:rPr>
              <w:t>Направления/цели восп</w:t>
            </w:r>
            <w:r w:rsidRPr="00D0272F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D0272F">
              <w:rPr>
                <w:rFonts w:eastAsia="Calibri"/>
                <w:sz w:val="22"/>
                <w:szCs w:val="22"/>
                <w:lang w:eastAsia="en-US"/>
              </w:rPr>
              <w:t>тания</w:t>
            </w:r>
          </w:p>
        </w:tc>
        <w:tc>
          <w:tcPr>
            <w:tcW w:w="2977" w:type="dxa"/>
            <w:shd w:val="clear" w:color="auto" w:fill="auto"/>
          </w:tcPr>
          <w:p w:rsidR="00AD1A62" w:rsidRPr="00D0272F" w:rsidRDefault="00AD1A62" w:rsidP="00C62EC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272F">
              <w:rPr>
                <w:rFonts w:eastAsia="Calibri"/>
                <w:sz w:val="22"/>
                <w:szCs w:val="22"/>
                <w:lang w:eastAsia="en-US"/>
              </w:rPr>
              <w:t>Задачи воспитания (код)</w:t>
            </w:r>
          </w:p>
        </w:tc>
        <w:tc>
          <w:tcPr>
            <w:tcW w:w="4678" w:type="dxa"/>
            <w:shd w:val="clear" w:color="auto" w:fill="auto"/>
          </w:tcPr>
          <w:p w:rsidR="00AD1A62" w:rsidRPr="00D0272F" w:rsidRDefault="00AD1A62" w:rsidP="00C62EC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272F">
              <w:rPr>
                <w:rFonts w:eastAsia="Calibri"/>
                <w:sz w:val="22"/>
                <w:szCs w:val="22"/>
                <w:lang w:eastAsia="en-US"/>
              </w:rPr>
              <w:t>Воспитательный потенциал дисциплин</w:t>
            </w:r>
          </w:p>
        </w:tc>
      </w:tr>
      <w:tr w:rsidR="00AD1A62" w:rsidRPr="00D0272F" w:rsidTr="00AD1A62">
        <w:tc>
          <w:tcPr>
            <w:tcW w:w="2410" w:type="dxa"/>
            <w:shd w:val="clear" w:color="auto" w:fill="auto"/>
          </w:tcPr>
          <w:p w:rsidR="00AD1A62" w:rsidRPr="00D0272F" w:rsidRDefault="00AD1A62" w:rsidP="00C62EC8">
            <w:pPr>
              <w:ind w:left="57" w:right="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E34DE">
              <w:rPr>
                <w:rFonts w:eastAsia="Calibri"/>
                <w:sz w:val="22"/>
                <w:szCs w:val="22"/>
                <w:lang w:eastAsia="en-US"/>
              </w:rPr>
              <w:t>Профессиональное и тр</w:t>
            </w:r>
            <w:r w:rsidRPr="005E34DE">
              <w:rPr>
                <w:rFonts w:eastAsia="Calibri"/>
                <w:sz w:val="22"/>
                <w:szCs w:val="22"/>
                <w:lang w:eastAsia="en-US"/>
              </w:rPr>
              <w:t>у</w:t>
            </w:r>
            <w:r w:rsidRPr="005E34DE">
              <w:rPr>
                <w:rFonts w:eastAsia="Calibri"/>
                <w:sz w:val="22"/>
                <w:szCs w:val="22"/>
                <w:lang w:eastAsia="en-US"/>
              </w:rPr>
              <w:t>довое воспитание</w:t>
            </w:r>
          </w:p>
        </w:tc>
        <w:tc>
          <w:tcPr>
            <w:tcW w:w="2977" w:type="dxa"/>
            <w:shd w:val="clear" w:color="auto" w:fill="auto"/>
          </w:tcPr>
          <w:p w:rsidR="00AD1A62" w:rsidRPr="00D0272F" w:rsidRDefault="00AD1A62" w:rsidP="00C62EC8">
            <w:pPr>
              <w:ind w:left="57" w:right="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</w:t>
            </w:r>
            <w:r w:rsidRPr="005E34DE">
              <w:rPr>
                <w:rFonts w:eastAsia="Calibri"/>
                <w:sz w:val="22"/>
                <w:szCs w:val="22"/>
                <w:lang w:eastAsia="en-US"/>
              </w:rPr>
              <w:t>ормирование глубокого п</w:t>
            </w:r>
            <w:r w:rsidRPr="005E34DE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5E34DE">
              <w:rPr>
                <w:rFonts w:eastAsia="Calibri"/>
                <w:sz w:val="22"/>
                <w:szCs w:val="22"/>
                <w:lang w:eastAsia="en-US"/>
              </w:rPr>
              <w:t>нимания социальной роли профессии, позитивной и активной установки на ценности избранной специальн</w:t>
            </w:r>
            <w:r w:rsidRPr="005E34DE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5E34DE">
              <w:rPr>
                <w:rFonts w:eastAsia="Calibri"/>
                <w:sz w:val="22"/>
                <w:szCs w:val="22"/>
                <w:lang w:eastAsia="en-US"/>
              </w:rPr>
              <w:t>сти, ответственного отнош</w:t>
            </w:r>
            <w:r w:rsidRPr="005E34DE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5E34DE">
              <w:rPr>
                <w:rFonts w:eastAsia="Calibri"/>
                <w:sz w:val="22"/>
                <w:szCs w:val="22"/>
                <w:lang w:eastAsia="en-US"/>
              </w:rPr>
              <w:t>ния к профессиональной де</w:t>
            </w:r>
            <w:r w:rsidRPr="005E34DE">
              <w:rPr>
                <w:rFonts w:eastAsia="Calibri"/>
                <w:sz w:val="22"/>
                <w:szCs w:val="22"/>
                <w:lang w:eastAsia="en-US"/>
              </w:rPr>
              <w:t>я</w:t>
            </w:r>
            <w:r w:rsidRPr="005E34DE">
              <w:rPr>
                <w:rFonts w:eastAsia="Calibri"/>
                <w:sz w:val="22"/>
                <w:szCs w:val="22"/>
                <w:lang w:eastAsia="en-US"/>
              </w:rPr>
              <w:t>тельности, труду (</w:t>
            </w:r>
            <w:r w:rsidRPr="00035A37">
              <w:rPr>
                <w:rFonts w:eastAsia="Calibri"/>
                <w:b/>
                <w:sz w:val="22"/>
                <w:szCs w:val="22"/>
                <w:lang w:eastAsia="en-US"/>
              </w:rPr>
              <w:t>В14</w:t>
            </w:r>
            <w:r w:rsidRPr="005E34DE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678" w:type="dxa"/>
            <w:shd w:val="clear" w:color="auto" w:fill="auto"/>
          </w:tcPr>
          <w:p w:rsidR="00AD1A62" w:rsidRPr="005E34DE" w:rsidRDefault="00AD1A62" w:rsidP="00C62EC8">
            <w:pPr>
              <w:ind w:left="57" w:right="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E34DE">
              <w:rPr>
                <w:rFonts w:eastAsia="Calibri"/>
                <w:sz w:val="22"/>
                <w:szCs w:val="22"/>
                <w:lang w:eastAsia="en-US"/>
              </w:rPr>
              <w:t>Использование воспитательного потенциала дисциплин естественнонаучного и общепр</w:t>
            </w:r>
            <w:r w:rsidRPr="005E34DE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5E34DE">
              <w:rPr>
                <w:rFonts w:eastAsia="Calibri"/>
                <w:sz w:val="22"/>
                <w:szCs w:val="22"/>
                <w:lang w:eastAsia="en-US"/>
              </w:rPr>
              <w:t xml:space="preserve">фессионального модулей </w:t>
            </w:r>
            <w:proofErr w:type="gramStart"/>
            <w:r w:rsidRPr="005E34DE">
              <w:rPr>
                <w:rFonts w:eastAsia="Calibri"/>
                <w:sz w:val="22"/>
                <w:szCs w:val="22"/>
                <w:lang w:eastAsia="en-US"/>
              </w:rPr>
              <w:t>для</w:t>
            </w:r>
            <w:proofErr w:type="gramEnd"/>
            <w:r w:rsidRPr="005E34DE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  <w:p w:rsidR="00AD1A62" w:rsidRPr="005E34DE" w:rsidRDefault="00AD1A62" w:rsidP="00C62EC8">
            <w:pPr>
              <w:ind w:left="57" w:right="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E34DE">
              <w:rPr>
                <w:rFonts w:eastAsia="Calibri"/>
                <w:sz w:val="22"/>
                <w:szCs w:val="22"/>
                <w:lang w:eastAsia="en-US"/>
              </w:rPr>
              <w:t xml:space="preserve"> - </w:t>
            </w:r>
            <w:bookmarkStart w:id="0" w:name="_Hlk92801222"/>
            <w:r w:rsidRPr="005E34DE">
              <w:rPr>
                <w:rFonts w:eastAsia="Calibri"/>
                <w:sz w:val="22"/>
                <w:szCs w:val="22"/>
                <w:lang w:eastAsia="en-US"/>
              </w:rPr>
              <w:t>формирования позитивного отношения к профессии инженера (технолога</w:t>
            </w:r>
            <w:r>
              <w:rPr>
                <w:rFonts w:eastAsia="Calibri"/>
                <w:sz w:val="22"/>
                <w:szCs w:val="22"/>
                <w:lang w:eastAsia="en-US"/>
              </w:rPr>
              <w:t>, химика-аналитика</w:t>
            </w:r>
            <w:r w:rsidRPr="005E34DE">
              <w:rPr>
                <w:rFonts w:eastAsia="Calibri"/>
                <w:sz w:val="22"/>
                <w:szCs w:val="22"/>
                <w:lang w:eastAsia="en-US"/>
              </w:rPr>
              <w:t>), понимания ее социальной знач</w:t>
            </w:r>
            <w:r w:rsidRPr="005E34DE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5E34DE">
              <w:rPr>
                <w:rFonts w:eastAsia="Calibri"/>
                <w:sz w:val="22"/>
                <w:szCs w:val="22"/>
                <w:lang w:eastAsia="en-US"/>
              </w:rPr>
              <w:t>мости и роли в обществе, стремления следовать нормам профессиональной этики п</w:t>
            </w:r>
            <w:r w:rsidRPr="005E34DE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5E34DE">
              <w:rPr>
                <w:rFonts w:eastAsia="Calibri"/>
                <w:sz w:val="22"/>
                <w:szCs w:val="22"/>
                <w:lang w:eastAsia="en-US"/>
              </w:rPr>
              <w:t>средством контекстного обучения, решения практико-ориентированных ситуационных задач;</w:t>
            </w:r>
          </w:p>
          <w:p w:rsidR="00AD1A62" w:rsidRDefault="00AD1A62" w:rsidP="00C62EC8">
            <w:pPr>
              <w:ind w:left="57" w:right="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E34DE">
              <w:rPr>
                <w:rFonts w:eastAsia="Calibri"/>
                <w:sz w:val="22"/>
                <w:szCs w:val="22"/>
                <w:lang w:eastAsia="en-US"/>
              </w:rPr>
              <w:t>- формирования устойчивого интереса к пр</w:t>
            </w:r>
            <w:r w:rsidRPr="005E34DE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5E34DE">
              <w:rPr>
                <w:rFonts w:eastAsia="Calibri"/>
                <w:sz w:val="22"/>
                <w:szCs w:val="22"/>
                <w:lang w:eastAsia="en-US"/>
              </w:rPr>
              <w:t>фессиональной деятельности, способности критически, самостоятельно мыслить, пон</w:t>
            </w:r>
            <w:r w:rsidRPr="005E34DE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5E34DE">
              <w:rPr>
                <w:rFonts w:eastAsia="Calibri"/>
                <w:sz w:val="22"/>
                <w:szCs w:val="22"/>
                <w:lang w:eastAsia="en-US"/>
              </w:rPr>
              <w:t>мать значимость профессии посредством ос</w:t>
            </w:r>
            <w:r w:rsidRPr="005E34DE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5E34DE">
              <w:rPr>
                <w:rFonts w:eastAsia="Calibri"/>
                <w:sz w:val="22"/>
                <w:szCs w:val="22"/>
                <w:lang w:eastAsia="en-US"/>
              </w:rPr>
              <w:t>знанного выбора тематики проектов, выпо</w:t>
            </w:r>
            <w:r w:rsidRPr="005E34DE">
              <w:rPr>
                <w:rFonts w:eastAsia="Calibri"/>
                <w:sz w:val="22"/>
                <w:szCs w:val="22"/>
                <w:lang w:eastAsia="en-US"/>
              </w:rPr>
              <w:t>л</w:t>
            </w:r>
            <w:r w:rsidRPr="005E34DE">
              <w:rPr>
                <w:rFonts w:eastAsia="Calibri"/>
                <w:sz w:val="22"/>
                <w:szCs w:val="22"/>
                <w:lang w:eastAsia="en-US"/>
              </w:rPr>
              <w:t>нения проектов с последующей публичной презентацией результатов, в том числе обо</w:t>
            </w:r>
            <w:r w:rsidRPr="005E34DE"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Pr="005E34DE">
              <w:rPr>
                <w:rFonts w:eastAsia="Calibri"/>
                <w:sz w:val="22"/>
                <w:szCs w:val="22"/>
                <w:lang w:eastAsia="en-US"/>
              </w:rPr>
              <w:t>нованием их социальной и практической зн</w:t>
            </w:r>
            <w:r w:rsidRPr="005E34DE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5E34DE">
              <w:rPr>
                <w:rFonts w:eastAsia="Calibri"/>
                <w:sz w:val="22"/>
                <w:szCs w:val="22"/>
                <w:lang w:eastAsia="en-US"/>
              </w:rPr>
              <w:t>чимости;</w:t>
            </w:r>
            <w:bookmarkEnd w:id="0"/>
          </w:p>
          <w:p w:rsidR="00AD1A62" w:rsidRPr="00D0272F" w:rsidRDefault="00AD1A62" w:rsidP="00C62EC8">
            <w:pPr>
              <w:ind w:left="57" w:right="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943E8">
              <w:rPr>
                <w:rFonts w:eastAsia="Calibri"/>
                <w:sz w:val="22"/>
                <w:szCs w:val="22"/>
                <w:lang w:eastAsia="en-US"/>
              </w:rPr>
              <w:t>- формирования навыков командной работы, в том числе реализации различных  проектных ролей (лидер, исполнитель, аналитик и пр.) посредством выполнения совместных проектов.</w:t>
            </w:r>
          </w:p>
        </w:tc>
      </w:tr>
      <w:tr w:rsidR="00AD1A62" w:rsidRPr="00D0272F" w:rsidTr="00AD1A62">
        <w:tc>
          <w:tcPr>
            <w:tcW w:w="2410" w:type="dxa"/>
            <w:vMerge w:val="restart"/>
            <w:shd w:val="clear" w:color="auto" w:fill="auto"/>
          </w:tcPr>
          <w:p w:rsidR="00AD1A62" w:rsidRPr="00442340" w:rsidRDefault="00AD1A62" w:rsidP="00C62EC8">
            <w:pPr>
              <w:ind w:left="57" w:right="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2340">
              <w:rPr>
                <w:rFonts w:eastAsia="Calibri"/>
                <w:sz w:val="22"/>
                <w:szCs w:val="22"/>
                <w:lang w:eastAsia="en-US"/>
              </w:rPr>
              <w:t>Профессиональное воспит</w:t>
            </w:r>
            <w:r w:rsidRPr="00442340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442340">
              <w:rPr>
                <w:rFonts w:eastAsia="Calibri"/>
                <w:sz w:val="22"/>
                <w:szCs w:val="22"/>
                <w:lang w:eastAsia="en-US"/>
              </w:rPr>
              <w:t>ние</w:t>
            </w:r>
          </w:p>
        </w:tc>
        <w:tc>
          <w:tcPr>
            <w:tcW w:w="2977" w:type="dxa"/>
            <w:shd w:val="clear" w:color="auto" w:fill="auto"/>
          </w:tcPr>
          <w:p w:rsidR="00AD1A62" w:rsidRPr="00442340" w:rsidRDefault="00AD1A62" w:rsidP="00C62EC8">
            <w:pPr>
              <w:ind w:left="57" w:right="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2340">
              <w:rPr>
                <w:rFonts w:eastAsia="Calibri"/>
                <w:sz w:val="22"/>
                <w:szCs w:val="22"/>
                <w:lang w:eastAsia="en-US"/>
              </w:rPr>
              <w:t xml:space="preserve">Формирование ответственности за профессиональный выбор, профессиональное развитие и профессиональные </w:t>
            </w:r>
            <w:r w:rsidRPr="00442340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решения </w:t>
            </w:r>
            <w:r w:rsidRPr="00035A37">
              <w:rPr>
                <w:rFonts w:eastAsia="Calibri"/>
                <w:b/>
                <w:sz w:val="22"/>
                <w:szCs w:val="22"/>
                <w:lang w:eastAsia="en-US"/>
              </w:rPr>
              <w:t>(В18</w:t>
            </w:r>
            <w:r w:rsidRPr="00442340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678" w:type="dxa"/>
            <w:shd w:val="clear" w:color="auto" w:fill="auto"/>
          </w:tcPr>
          <w:p w:rsidR="00AD1A62" w:rsidRPr="00442340" w:rsidRDefault="00AD1A62" w:rsidP="00C62EC8">
            <w:pPr>
              <w:ind w:left="57" w:right="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42340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 Использование воспитательного потенциала ди</w:t>
            </w:r>
            <w:r w:rsidRPr="00442340"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Pr="00442340">
              <w:rPr>
                <w:rFonts w:eastAsia="Calibri"/>
                <w:sz w:val="22"/>
                <w:szCs w:val="22"/>
                <w:lang w:eastAsia="en-US"/>
              </w:rPr>
              <w:t>циплин профессионального модуля для формир</w:t>
            </w:r>
            <w:r w:rsidRPr="00442340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442340">
              <w:rPr>
                <w:rFonts w:eastAsia="Calibri"/>
                <w:sz w:val="22"/>
                <w:szCs w:val="22"/>
                <w:lang w:eastAsia="en-US"/>
              </w:rPr>
              <w:t>вания у студентов ответственности за свое пр</w:t>
            </w:r>
            <w:r w:rsidRPr="00442340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442340">
              <w:rPr>
                <w:rFonts w:eastAsia="Calibri"/>
                <w:sz w:val="22"/>
                <w:szCs w:val="22"/>
                <w:lang w:eastAsia="en-US"/>
              </w:rPr>
              <w:t>фессиональное развитие посредством выбора ст</w:t>
            </w:r>
            <w:r w:rsidRPr="00442340">
              <w:rPr>
                <w:rFonts w:eastAsia="Calibri"/>
                <w:sz w:val="22"/>
                <w:szCs w:val="22"/>
                <w:lang w:eastAsia="en-US"/>
              </w:rPr>
              <w:t>у</w:t>
            </w:r>
            <w:r w:rsidRPr="00442340">
              <w:rPr>
                <w:rFonts w:eastAsia="Calibri"/>
                <w:sz w:val="22"/>
                <w:szCs w:val="22"/>
                <w:lang w:eastAsia="en-US"/>
              </w:rPr>
              <w:t xml:space="preserve">дентами </w:t>
            </w:r>
            <w:r w:rsidRPr="00442340">
              <w:rPr>
                <w:rFonts w:eastAsia="Calibri"/>
                <w:sz w:val="22"/>
                <w:szCs w:val="22"/>
                <w:lang w:eastAsia="en-US"/>
              </w:rPr>
              <w:lastRenderedPageBreak/>
              <w:t>индивидуальных образовательных трае</w:t>
            </w:r>
            <w:r w:rsidRPr="00442340">
              <w:rPr>
                <w:rFonts w:eastAsia="Calibri"/>
                <w:sz w:val="22"/>
                <w:szCs w:val="22"/>
                <w:lang w:eastAsia="en-US"/>
              </w:rPr>
              <w:t>к</w:t>
            </w:r>
            <w:r w:rsidRPr="00442340">
              <w:rPr>
                <w:rFonts w:eastAsia="Calibri"/>
                <w:sz w:val="22"/>
                <w:szCs w:val="22"/>
                <w:lang w:eastAsia="en-US"/>
              </w:rPr>
              <w:t>торий, организации системы общения между вс</w:t>
            </w:r>
            <w:r w:rsidRPr="00442340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442340">
              <w:rPr>
                <w:rFonts w:eastAsia="Calibri"/>
                <w:sz w:val="22"/>
                <w:szCs w:val="22"/>
                <w:lang w:eastAsia="en-US"/>
              </w:rPr>
              <w:t>ми участниками образовательного процесса, в том числе с использованием новых информационных технологий.</w:t>
            </w:r>
          </w:p>
        </w:tc>
      </w:tr>
      <w:tr w:rsidR="00AD1A62" w:rsidRPr="00D0272F" w:rsidTr="00AD1A62">
        <w:tc>
          <w:tcPr>
            <w:tcW w:w="2410" w:type="dxa"/>
            <w:vMerge/>
            <w:shd w:val="clear" w:color="auto" w:fill="auto"/>
          </w:tcPr>
          <w:p w:rsidR="00AD1A62" w:rsidRPr="00442340" w:rsidRDefault="00AD1A62" w:rsidP="00C62EC8">
            <w:pPr>
              <w:ind w:left="57" w:right="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AD1A62" w:rsidRPr="00442340" w:rsidRDefault="00AD1A62" w:rsidP="00C62EC8">
            <w:pPr>
              <w:ind w:left="57" w:right="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42340">
              <w:rPr>
                <w:rFonts w:eastAsia="Calibri"/>
                <w:sz w:val="22"/>
                <w:szCs w:val="22"/>
                <w:lang w:eastAsia="en-US"/>
              </w:rPr>
              <w:t>Формирование научного мир</w:t>
            </w:r>
            <w:r w:rsidRPr="00442340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442340">
              <w:rPr>
                <w:rFonts w:eastAsia="Calibri"/>
                <w:sz w:val="22"/>
                <w:szCs w:val="22"/>
                <w:lang w:eastAsia="en-US"/>
              </w:rPr>
              <w:t>воззрения, культуры поиска н</w:t>
            </w:r>
            <w:r w:rsidRPr="00442340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442340">
              <w:rPr>
                <w:rFonts w:eastAsia="Calibri"/>
                <w:sz w:val="22"/>
                <w:szCs w:val="22"/>
                <w:lang w:eastAsia="en-US"/>
              </w:rPr>
              <w:t>стандартных научно-технических решений, критич</w:t>
            </w:r>
            <w:r w:rsidRPr="00442340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442340">
              <w:rPr>
                <w:rFonts w:eastAsia="Calibri"/>
                <w:sz w:val="22"/>
                <w:szCs w:val="22"/>
                <w:lang w:eastAsia="en-US"/>
              </w:rPr>
              <w:t>ского отношения к исследован</w:t>
            </w:r>
            <w:r w:rsidRPr="00442340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442340">
              <w:rPr>
                <w:rFonts w:eastAsia="Calibri"/>
                <w:sz w:val="22"/>
                <w:szCs w:val="22"/>
                <w:lang w:eastAsia="en-US"/>
              </w:rPr>
              <w:t>ям лженаучного толка (</w:t>
            </w:r>
            <w:r w:rsidRPr="009855DA">
              <w:rPr>
                <w:rFonts w:eastAsia="Calibri"/>
                <w:b/>
                <w:sz w:val="22"/>
                <w:szCs w:val="22"/>
                <w:lang w:eastAsia="en-US"/>
              </w:rPr>
              <w:t>В19</w:t>
            </w:r>
            <w:r w:rsidRPr="00442340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678" w:type="dxa"/>
            <w:shd w:val="clear" w:color="auto" w:fill="auto"/>
          </w:tcPr>
          <w:p w:rsidR="00AD1A62" w:rsidRPr="00442340" w:rsidRDefault="00AD1A62" w:rsidP="00C62EC8">
            <w:pPr>
              <w:ind w:left="57" w:right="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bookmarkStart w:id="1" w:name="_Hlk92801242"/>
            <w:r w:rsidRPr="00442340">
              <w:rPr>
                <w:rFonts w:eastAsia="Calibri"/>
                <w:sz w:val="22"/>
                <w:szCs w:val="22"/>
                <w:lang w:eastAsia="en-US"/>
              </w:rPr>
              <w:t>1. Использование воспитательного потенциала дисциплин профессионального модуля для фо</w:t>
            </w:r>
            <w:r w:rsidRPr="00442340">
              <w:rPr>
                <w:rFonts w:eastAsia="Calibri"/>
                <w:sz w:val="22"/>
                <w:szCs w:val="22"/>
                <w:lang w:eastAsia="en-US"/>
              </w:rPr>
              <w:t>р</w:t>
            </w:r>
            <w:r w:rsidRPr="00442340">
              <w:rPr>
                <w:rFonts w:eastAsia="Calibri"/>
                <w:sz w:val="22"/>
                <w:szCs w:val="22"/>
                <w:lang w:eastAsia="en-US"/>
              </w:rPr>
              <w:t>мирования понимания основных принципов и способов научного познания мира, развития и</w:t>
            </w:r>
            <w:r w:rsidRPr="00442340"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Pr="00442340">
              <w:rPr>
                <w:rFonts w:eastAsia="Calibri"/>
                <w:sz w:val="22"/>
                <w:szCs w:val="22"/>
                <w:lang w:eastAsia="en-US"/>
              </w:rPr>
              <w:t>следовательских каче</w:t>
            </w:r>
            <w:proofErr w:type="gramStart"/>
            <w:r w:rsidRPr="00442340">
              <w:rPr>
                <w:rFonts w:eastAsia="Calibri"/>
                <w:sz w:val="22"/>
                <w:szCs w:val="22"/>
                <w:lang w:eastAsia="en-US"/>
              </w:rPr>
              <w:t>ств ст</w:t>
            </w:r>
            <w:proofErr w:type="gramEnd"/>
            <w:r w:rsidRPr="00442340">
              <w:rPr>
                <w:rFonts w:eastAsia="Calibri"/>
                <w:sz w:val="22"/>
                <w:szCs w:val="22"/>
                <w:lang w:eastAsia="en-US"/>
              </w:rPr>
              <w:t>удентов посредством их вовлечения в исследовательские курсовые пр</w:t>
            </w:r>
            <w:r w:rsidRPr="00442340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442340">
              <w:rPr>
                <w:rFonts w:eastAsia="Calibri"/>
                <w:sz w:val="22"/>
                <w:szCs w:val="22"/>
                <w:lang w:eastAsia="en-US"/>
              </w:rPr>
              <w:t>екты.</w:t>
            </w:r>
          </w:p>
          <w:p w:rsidR="00AD1A62" w:rsidRPr="00442340" w:rsidRDefault="00AD1A62" w:rsidP="00C62EC8">
            <w:pPr>
              <w:ind w:left="57" w:right="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42340">
              <w:rPr>
                <w:rFonts w:eastAsia="Calibri"/>
                <w:sz w:val="22"/>
                <w:szCs w:val="22"/>
                <w:lang w:eastAsia="en-US"/>
              </w:rPr>
              <w:t>2. Использование воспитательного потенциала дисциплин профессионального модуля для фо</w:t>
            </w:r>
            <w:r w:rsidRPr="00442340">
              <w:rPr>
                <w:rFonts w:eastAsia="Calibri"/>
                <w:sz w:val="22"/>
                <w:szCs w:val="22"/>
                <w:lang w:eastAsia="en-US"/>
              </w:rPr>
              <w:t>р</w:t>
            </w:r>
            <w:r w:rsidRPr="00442340">
              <w:rPr>
                <w:rFonts w:eastAsia="Calibri"/>
                <w:sz w:val="22"/>
                <w:szCs w:val="22"/>
                <w:lang w:eastAsia="en-US"/>
              </w:rPr>
              <w:t>мирования критического мышления, умения ра</w:t>
            </w:r>
            <w:r w:rsidRPr="00442340"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Pr="00442340">
              <w:rPr>
                <w:rFonts w:eastAsia="Calibri"/>
                <w:sz w:val="22"/>
                <w:szCs w:val="22"/>
                <w:lang w:eastAsia="en-US"/>
              </w:rPr>
              <w:t>сматривать различные исследования с экспертной позиции посредством обсуждения со студентами современных исследований, исторических пре</w:t>
            </w:r>
            <w:r w:rsidRPr="00442340">
              <w:rPr>
                <w:rFonts w:eastAsia="Calibri"/>
                <w:sz w:val="22"/>
                <w:szCs w:val="22"/>
                <w:lang w:eastAsia="en-US"/>
              </w:rPr>
              <w:t>д</w:t>
            </w:r>
            <w:r w:rsidRPr="00442340">
              <w:rPr>
                <w:rFonts w:eastAsia="Calibri"/>
                <w:sz w:val="22"/>
                <w:szCs w:val="22"/>
                <w:lang w:eastAsia="en-US"/>
              </w:rPr>
              <w:t>посылок появления тех или иных открытий и те</w:t>
            </w:r>
            <w:r w:rsidRPr="00442340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442340">
              <w:rPr>
                <w:rFonts w:eastAsia="Calibri"/>
                <w:sz w:val="22"/>
                <w:szCs w:val="22"/>
                <w:lang w:eastAsia="en-US"/>
              </w:rPr>
              <w:t xml:space="preserve">рий. </w:t>
            </w:r>
            <w:bookmarkEnd w:id="1"/>
          </w:p>
        </w:tc>
      </w:tr>
    </w:tbl>
    <w:p w:rsidR="0045431D" w:rsidRPr="00D527F9" w:rsidRDefault="0045431D" w:rsidP="00D6594C">
      <w:pPr>
        <w:tabs>
          <w:tab w:val="left" w:pos="993"/>
          <w:tab w:val="right" w:leader="underscore" w:pos="9639"/>
        </w:tabs>
        <w:spacing w:before="40"/>
        <w:ind w:firstLine="567"/>
        <w:jc w:val="both"/>
      </w:pPr>
      <w:r w:rsidRPr="00D527F9">
        <w:t>Разделы дисциплины:</w:t>
      </w:r>
    </w:p>
    <w:p w:rsidR="0045431D" w:rsidRPr="00D527F9" w:rsidRDefault="0045431D" w:rsidP="00D6594C">
      <w:pPr>
        <w:pStyle w:val="a3"/>
        <w:numPr>
          <w:ilvl w:val="0"/>
          <w:numId w:val="1"/>
        </w:numPr>
        <w:tabs>
          <w:tab w:val="left" w:pos="993"/>
        </w:tabs>
        <w:ind w:left="0" w:firstLine="567"/>
      </w:pPr>
      <w:r w:rsidRPr="00D527F9">
        <w:t>История и предмет спектрального анализа.</w:t>
      </w:r>
    </w:p>
    <w:p w:rsidR="0045431D" w:rsidRPr="00D527F9" w:rsidRDefault="0045431D" w:rsidP="00D6594C">
      <w:pPr>
        <w:pStyle w:val="a3"/>
        <w:numPr>
          <w:ilvl w:val="0"/>
          <w:numId w:val="1"/>
        </w:numPr>
        <w:tabs>
          <w:tab w:val="left" w:pos="993"/>
        </w:tabs>
        <w:ind w:left="0" w:firstLine="567"/>
      </w:pPr>
      <w:r w:rsidRPr="00D527F9">
        <w:t>Взаимодействие между светом и веществом.</w:t>
      </w:r>
    </w:p>
    <w:p w:rsidR="0045431D" w:rsidRPr="00D527F9" w:rsidRDefault="0045431D" w:rsidP="00D6594C">
      <w:pPr>
        <w:pStyle w:val="a3"/>
        <w:numPr>
          <w:ilvl w:val="0"/>
          <w:numId w:val="1"/>
        </w:numPr>
        <w:tabs>
          <w:tab w:val="left" w:pos="993"/>
        </w:tabs>
        <w:ind w:left="0" w:firstLine="567"/>
      </w:pPr>
      <w:proofErr w:type="gramStart"/>
      <w:r w:rsidRPr="00D527F9">
        <w:t>Спектроскопия в УФ – и видимой областях спектра.</w:t>
      </w:r>
      <w:proofErr w:type="gramEnd"/>
    </w:p>
    <w:p w:rsidR="0045431D" w:rsidRPr="00D527F9" w:rsidRDefault="0045431D" w:rsidP="00D6594C">
      <w:pPr>
        <w:pStyle w:val="a3"/>
        <w:numPr>
          <w:ilvl w:val="0"/>
          <w:numId w:val="1"/>
        </w:numPr>
        <w:tabs>
          <w:tab w:val="left" w:pos="993"/>
        </w:tabs>
        <w:ind w:left="0" w:firstLine="567"/>
      </w:pPr>
      <w:r w:rsidRPr="00D527F9">
        <w:t>Атомно-абсорбционная спектроскопия</w:t>
      </w:r>
      <w:r>
        <w:t>.</w:t>
      </w:r>
    </w:p>
    <w:p w:rsidR="0045431D" w:rsidRPr="00D527F9" w:rsidRDefault="0045431D" w:rsidP="00D6594C">
      <w:pPr>
        <w:pStyle w:val="a3"/>
        <w:numPr>
          <w:ilvl w:val="0"/>
          <w:numId w:val="1"/>
        </w:numPr>
        <w:tabs>
          <w:tab w:val="left" w:pos="993"/>
        </w:tabs>
        <w:ind w:left="0" w:firstLine="567"/>
      </w:pPr>
      <w:r w:rsidRPr="00D527F9">
        <w:t>Атомно-эмиссионная спектроскопия</w:t>
      </w:r>
      <w:r>
        <w:t>.</w:t>
      </w:r>
    </w:p>
    <w:p w:rsidR="0045431D" w:rsidRPr="00D527F9" w:rsidRDefault="0045431D" w:rsidP="00D6594C">
      <w:pPr>
        <w:pStyle w:val="a3"/>
        <w:numPr>
          <w:ilvl w:val="0"/>
          <w:numId w:val="1"/>
        </w:numPr>
        <w:tabs>
          <w:tab w:val="left" w:pos="993"/>
        </w:tabs>
        <w:ind w:left="0" w:firstLine="567"/>
      </w:pPr>
      <w:r w:rsidRPr="00D527F9">
        <w:t>Масс-спектрометрия</w:t>
      </w:r>
      <w:r>
        <w:t>.</w:t>
      </w:r>
      <w:r w:rsidRPr="00D527F9">
        <w:t xml:space="preserve"> </w:t>
      </w:r>
    </w:p>
    <w:p w:rsidR="0045431D" w:rsidRPr="00D527F9" w:rsidRDefault="0045431D" w:rsidP="00D6594C">
      <w:pPr>
        <w:pStyle w:val="a3"/>
        <w:numPr>
          <w:ilvl w:val="0"/>
          <w:numId w:val="1"/>
        </w:numPr>
        <w:tabs>
          <w:tab w:val="left" w:pos="993"/>
        </w:tabs>
        <w:ind w:left="0" w:firstLine="567"/>
      </w:pPr>
      <w:proofErr w:type="spellStart"/>
      <w:r w:rsidRPr="00D527F9">
        <w:t>Рентгенофлуоресцентный</w:t>
      </w:r>
      <w:proofErr w:type="spellEnd"/>
      <w:r w:rsidRPr="00D527F9">
        <w:t xml:space="preserve"> анализ</w:t>
      </w:r>
      <w:r>
        <w:t>.</w:t>
      </w:r>
    </w:p>
    <w:p w:rsidR="0045431D" w:rsidRDefault="0045431D" w:rsidP="00D6594C">
      <w:pPr>
        <w:tabs>
          <w:tab w:val="left" w:pos="993"/>
          <w:tab w:val="right" w:leader="underscore" w:pos="9639"/>
        </w:tabs>
        <w:spacing w:before="40"/>
        <w:ind w:firstLine="567"/>
        <w:jc w:val="both"/>
      </w:pPr>
      <w:bookmarkStart w:id="2" w:name="_GoBack"/>
      <w:bookmarkEnd w:id="2"/>
    </w:p>
    <w:p w:rsidR="0045431D" w:rsidRPr="001A3C58" w:rsidRDefault="0045431D" w:rsidP="00D6594C">
      <w:pPr>
        <w:tabs>
          <w:tab w:val="left" w:pos="993"/>
          <w:tab w:val="right" w:leader="underscore" w:pos="9639"/>
        </w:tabs>
        <w:spacing w:before="40"/>
        <w:ind w:firstLine="567"/>
        <w:jc w:val="both"/>
      </w:pPr>
      <w:r w:rsidRPr="001A3C58">
        <w:t>Программой дисциплины предусмотрены лекционные (18 часов), лабораторные (18 часов) занятия и (36 часов) самостоятельной работы студента.</w:t>
      </w:r>
    </w:p>
    <w:p w:rsidR="0045431D" w:rsidRPr="001A3C58" w:rsidRDefault="0045431D" w:rsidP="00D6594C">
      <w:pPr>
        <w:tabs>
          <w:tab w:val="left" w:pos="993"/>
          <w:tab w:val="right" w:leader="underscore" w:pos="9639"/>
        </w:tabs>
        <w:spacing w:before="40"/>
        <w:ind w:firstLine="567"/>
        <w:jc w:val="both"/>
      </w:pPr>
      <w:r w:rsidRPr="001A3C58">
        <w:t>Форма контроля: зачет</w:t>
      </w:r>
    </w:p>
    <w:p w:rsidR="0045431D" w:rsidRPr="001A3C58" w:rsidRDefault="0045431D" w:rsidP="00D6594C">
      <w:pPr>
        <w:tabs>
          <w:tab w:val="left" w:pos="993"/>
          <w:tab w:val="right" w:leader="underscore" w:pos="9639"/>
        </w:tabs>
        <w:spacing w:before="40"/>
        <w:ind w:firstLine="567"/>
        <w:jc w:val="both"/>
      </w:pPr>
      <w:r w:rsidRPr="001A3C58">
        <w:t xml:space="preserve">Общая трудоемкость (объем) дисциплины </w:t>
      </w:r>
      <w:r w:rsidRPr="001A3C58">
        <w:rPr>
          <w:u w:val="single"/>
        </w:rPr>
        <w:t xml:space="preserve">«Спектральные методы анализа» </w:t>
      </w:r>
      <w:r w:rsidRPr="001A3C58">
        <w:t>составляет _</w:t>
      </w:r>
      <w:r w:rsidRPr="001A3C58">
        <w:rPr>
          <w:u w:val="single"/>
        </w:rPr>
        <w:t>2</w:t>
      </w:r>
      <w:r w:rsidRPr="001A3C58">
        <w:t>_ зачетных единиц (ЗЕТ), _</w:t>
      </w:r>
      <w:r w:rsidRPr="001A3C58">
        <w:rPr>
          <w:u w:val="single"/>
        </w:rPr>
        <w:t>72</w:t>
      </w:r>
      <w:r w:rsidRPr="001A3C58">
        <w:t xml:space="preserve">_ академических часа. </w:t>
      </w:r>
    </w:p>
    <w:p w:rsidR="0045431D" w:rsidRDefault="0045431D" w:rsidP="00D6594C">
      <w:pPr>
        <w:tabs>
          <w:tab w:val="left" w:pos="993"/>
          <w:tab w:val="right" w:leader="underscore" w:pos="9639"/>
        </w:tabs>
        <w:spacing w:before="40" w:line="360" w:lineRule="auto"/>
        <w:ind w:firstLine="567"/>
        <w:jc w:val="both"/>
      </w:pPr>
    </w:p>
    <w:p w:rsidR="0045431D" w:rsidRDefault="0045431D" w:rsidP="00D6594C">
      <w:pPr>
        <w:tabs>
          <w:tab w:val="left" w:pos="993"/>
          <w:tab w:val="right" w:leader="underscore" w:pos="9639"/>
        </w:tabs>
        <w:ind w:firstLine="567"/>
        <w:jc w:val="right"/>
      </w:pPr>
    </w:p>
    <w:p w:rsidR="0045431D" w:rsidRDefault="0045431D" w:rsidP="00D6594C">
      <w:pPr>
        <w:tabs>
          <w:tab w:val="left" w:pos="993"/>
          <w:tab w:val="right" w:leader="underscore" w:pos="9639"/>
        </w:tabs>
        <w:spacing w:before="40" w:line="360" w:lineRule="auto"/>
        <w:ind w:firstLine="567"/>
        <w:jc w:val="both"/>
      </w:pPr>
    </w:p>
    <w:p w:rsidR="0045431D" w:rsidRDefault="0045431D" w:rsidP="00D6594C">
      <w:pPr>
        <w:tabs>
          <w:tab w:val="left" w:pos="993"/>
          <w:tab w:val="right" w:leader="underscore" w:pos="9639"/>
        </w:tabs>
        <w:spacing w:before="40" w:line="360" w:lineRule="auto"/>
        <w:ind w:firstLine="567"/>
        <w:jc w:val="both"/>
      </w:pPr>
    </w:p>
    <w:p w:rsidR="0045431D" w:rsidRDefault="0045431D" w:rsidP="00D6594C">
      <w:pPr>
        <w:tabs>
          <w:tab w:val="left" w:pos="993"/>
          <w:tab w:val="right" w:leader="underscore" w:pos="9639"/>
        </w:tabs>
        <w:spacing w:before="40" w:line="360" w:lineRule="auto"/>
        <w:ind w:firstLine="567"/>
        <w:jc w:val="both"/>
      </w:pPr>
    </w:p>
    <w:p w:rsidR="00500DCD" w:rsidRDefault="00500DCD" w:rsidP="00D6594C">
      <w:pPr>
        <w:tabs>
          <w:tab w:val="left" w:pos="993"/>
        </w:tabs>
        <w:ind w:firstLine="567"/>
      </w:pPr>
    </w:p>
    <w:sectPr w:rsidR="00500DCD" w:rsidSect="000977A3">
      <w:pgSz w:w="11906" w:h="16838"/>
      <w:pgMar w:top="851" w:right="720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00C1F"/>
    <w:multiLevelType w:val="hybridMultilevel"/>
    <w:tmpl w:val="88C0CEB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4DE390E"/>
    <w:multiLevelType w:val="hybridMultilevel"/>
    <w:tmpl w:val="F64C5A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31D"/>
    <w:rsid w:val="0045431D"/>
    <w:rsid w:val="00500DCD"/>
    <w:rsid w:val="00AD1A62"/>
    <w:rsid w:val="00D6594C"/>
    <w:rsid w:val="00DF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3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3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1192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М. Паксеваткина</dc:creator>
  <cp:lastModifiedBy>Елена М. Паксеваткина</cp:lastModifiedBy>
  <cp:revision>3</cp:revision>
  <dcterms:created xsi:type="dcterms:W3CDTF">2022-01-28T12:07:00Z</dcterms:created>
  <dcterms:modified xsi:type="dcterms:W3CDTF">2022-02-02T10:43:00Z</dcterms:modified>
</cp:coreProperties>
</file>