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D766C1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F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1D630D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14498BEA" w14:textId="77777777" w:rsidR="00205C07" w:rsidRPr="001D630D" w:rsidRDefault="00205C07" w:rsidP="00F92630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F92630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D766C1">
        <w:tc>
          <w:tcPr>
            <w:tcW w:w="10643" w:type="dxa"/>
          </w:tcPr>
          <w:p w14:paraId="400775C2" w14:textId="77777777" w:rsidR="00205C07" w:rsidRPr="001D630D" w:rsidRDefault="00205C07" w:rsidP="00F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793D6C43" w14:textId="77777777" w:rsidR="00205C07" w:rsidRPr="001D630D" w:rsidRDefault="00205C07" w:rsidP="00F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исследовательский ядерный университет «МИФИ»</w:t>
            </w:r>
          </w:p>
          <w:p w14:paraId="446F4FE9" w14:textId="77777777" w:rsidR="00205C07" w:rsidRPr="001D630D" w:rsidRDefault="00205C07" w:rsidP="00F9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604A5DCF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1FFDBC0C" w14:textId="77777777" w:rsidR="00205C07" w:rsidRPr="001D630D" w:rsidRDefault="00205C07" w:rsidP="00F92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F92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77777777" w:rsidR="00205C07" w:rsidRPr="001D630D" w:rsidRDefault="00205C07" w:rsidP="00F92630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0A3EF9F0" w14:textId="77777777" w:rsidR="00205C07" w:rsidRPr="001D630D" w:rsidRDefault="00205C07" w:rsidP="00F92630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F926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E4B0CA3" w14:textId="7C63207F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</w:t>
      </w:r>
      <w:r w:rsidR="00E4689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="00E46892" w:rsidRPr="00E4689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Способен квалифицированно применять правовые акты, реализовывать нормы материального и процессуал</w:t>
      </w:r>
      <w:r w:rsidR="00E46892" w:rsidRPr="00E4689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ь</w:t>
      </w:r>
      <w:r w:rsidR="00E46892" w:rsidRPr="00E4689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ного права в сфере профессиональной деятельности</w:t>
      </w: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D766C1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F9263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F92630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D766C1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D766C1">
        <w:tc>
          <w:tcPr>
            <w:tcW w:w="4785" w:type="dxa"/>
            <w:shd w:val="clear" w:color="auto" w:fill="auto"/>
          </w:tcPr>
          <w:p w14:paraId="302981F6" w14:textId="43C1DEC6" w:rsidR="00205C07" w:rsidRPr="001D630D" w:rsidRDefault="00E46892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ПК-2 Способен квалифицированно применять правовые акты, реализ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вывать нормы материального и пр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цессуального права в сфере профе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4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сиональной деятельности</w:t>
            </w:r>
          </w:p>
        </w:tc>
        <w:tc>
          <w:tcPr>
            <w:tcW w:w="10349" w:type="dxa"/>
            <w:shd w:val="clear" w:color="auto" w:fill="auto"/>
          </w:tcPr>
          <w:p w14:paraId="769BC19E" w14:textId="77777777" w:rsidR="00E46892" w:rsidRPr="00E46892" w:rsidRDefault="00E46892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З-ПК-2 Знать: методологические аспекты применения правовых актов и реализ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норм материального и процессуального права в сфере профессиональной де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  <w:p w14:paraId="505FB159" w14:textId="77777777" w:rsidR="00E46892" w:rsidRPr="00E46892" w:rsidRDefault="00E46892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У-ПК-2 Уметь: юридически правильно квалифицировать и интерпретировать факты и обстоятельства и определять подлежащие применению правовые акты в сфере профессиональной деятельности.</w:t>
            </w:r>
          </w:p>
          <w:p w14:paraId="3D2406EA" w14:textId="0223935B" w:rsidR="00205C07" w:rsidRPr="001D630D" w:rsidRDefault="00E46892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В-ПК-2 Владеть: навыками анализа различных правовых явлений, принятия юр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 значимых решений и оформления их в точном соответствии с нормами м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териального и процессуального права.</w:t>
            </w:r>
          </w:p>
        </w:tc>
      </w:tr>
    </w:tbl>
    <w:p w14:paraId="29590D6A" w14:textId="77777777" w:rsidR="00205C07" w:rsidRPr="001D630D" w:rsidRDefault="00205C07" w:rsidP="00F926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205C07" w:rsidRPr="001D630D" w14:paraId="3599DB43" w14:textId="77777777" w:rsidTr="00D766C1">
        <w:tc>
          <w:tcPr>
            <w:tcW w:w="11023" w:type="dxa"/>
          </w:tcPr>
          <w:p w14:paraId="1F055F61" w14:textId="7BA5C7B7" w:rsidR="00205C07" w:rsidRPr="001D630D" w:rsidRDefault="00E46892" w:rsidP="00F9263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Б1.В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>.02.0</w:t>
            </w:r>
            <w:r w:rsidR="00AF269D" w:rsidRPr="001D6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892">
              <w:rPr>
                <w:rFonts w:ascii="Times New Roman" w:hAnsi="Times New Roman" w:cs="Times New Roman"/>
                <w:sz w:val="28"/>
                <w:szCs w:val="28"/>
              </w:rPr>
              <w:t>Законодательство о выборах и референдумах и практика его реализации</w:t>
            </w:r>
          </w:p>
        </w:tc>
        <w:tc>
          <w:tcPr>
            <w:tcW w:w="2977" w:type="dxa"/>
          </w:tcPr>
          <w:p w14:paraId="2C28D5AB" w14:textId="446AA051" w:rsidR="00205C07" w:rsidRPr="001D630D" w:rsidRDefault="00AF269D" w:rsidP="00F9263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  <w:tr w:rsidR="00205C07" w:rsidRPr="001D630D" w14:paraId="2331F338" w14:textId="77777777" w:rsidTr="00D766C1">
        <w:tc>
          <w:tcPr>
            <w:tcW w:w="11023" w:type="dxa"/>
          </w:tcPr>
          <w:p w14:paraId="6A7D6085" w14:textId="6926E9C1" w:rsidR="00205C07" w:rsidRPr="001D630D" w:rsidRDefault="00E46892" w:rsidP="00F9263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.В.02.01</w:t>
            </w:r>
            <w:r w:rsidR="00AF269D" w:rsidRPr="001D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D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</w:t>
            </w:r>
            <w:r w:rsidRPr="00E46892">
              <w:rPr>
                <w:rFonts w:ascii="Times New Roman" w:hAnsi="Times New Roman" w:cs="Times New Roman"/>
                <w:sz w:val="28"/>
                <w:szCs w:val="28"/>
              </w:rPr>
              <w:t>муниципального права</w:t>
            </w:r>
          </w:p>
        </w:tc>
        <w:tc>
          <w:tcPr>
            <w:tcW w:w="2977" w:type="dxa"/>
          </w:tcPr>
          <w:p w14:paraId="66ECBD95" w14:textId="31E5462C" w:rsidR="00205C07" w:rsidRPr="001D630D" w:rsidRDefault="00E47BE9" w:rsidP="00F9263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E4C6902" w14:textId="77777777" w:rsidR="00205C07" w:rsidRPr="001D630D" w:rsidRDefault="00205C07" w:rsidP="00F92630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Pr="001D630D" w:rsidRDefault="00205C07" w:rsidP="00F92630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117" w:type="pct"/>
        <w:jc w:val="center"/>
        <w:tblInd w:w="1653" w:type="dxa"/>
        <w:tblLook w:val="04A0" w:firstRow="1" w:lastRow="0" w:firstColumn="1" w:lastColumn="0" w:noHBand="0" w:noVBand="1"/>
      </w:tblPr>
      <w:tblGrid>
        <w:gridCol w:w="1001"/>
        <w:gridCol w:w="8138"/>
        <w:gridCol w:w="51"/>
        <w:gridCol w:w="5913"/>
        <w:gridCol w:w="15"/>
        <w:gridCol w:w="14"/>
      </w:tblGrid>
      <w:tr w:rsidR="00205C07" w:rsidRPr="001D630D" w14:paraId="2AC180B2" w14:textId="77777777" w:rsidTr="008463C0">
        <w:trPr>
          <w:jc w:val="center"/>
        </w:trPr>
        <w:tc>
          <w:tcPr>
            <w:tcW w:w="195" w:type="pct"/>
            <w:vAlign w:val="center"/>
          </w:tcPr>
          <w:p w14:paraId="1FE24AE4" w14:textId="77777777" w:rsidR="00205C07" w:rsidRPr="001D630D" w:rsidRDefault="00205C07" w:rsidP="00F92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65" w:type="pct"/>
            <w:gridSpan w:val="2"/>
          </w:tcPr>
          <w:p w14:paraId="475FC147" w14:textId="77777777" w:rsidR="00205C07" w:rsidRPr="001D630D" w:rsidRDefault="00205C07" w:rsidP="00F92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040" w:type="pct"/>
            <w:gridSpan w:val="3"/>
          </w:tcPr>
          <w:p w14:paraId="3F86A054" w14:textId="77777777" w:rsidR="00205C07" w:rsidRPr="001D630D" w:rsidRDefault="00205C07" w:rsidP="00F92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05C07" w:rsidRPr="001D630D" w14:paraId="42CAA02D" w14:textId="77777777" w:rsidTr="008463C0">
        <w:trPr>
          <w:gridAfter w:val="1"/>
          <w:wAfter w:w="2" w:type="pct"/>
          <w:jc w:val="center"/>
        </w:trPr>
        <w:tc>
          <w:tcPr>
            <w:tcW w:w="4998" w:type="pct"/>
            <w:gridSpan w:val="5"/>
            <w:shd w:val="clear" w:color="auto" w:fill="E2EFD9" w:themeFill="accent6" w:themeFillTint="33"/>
            <w:vAlign w:val="center"/>
          </w:tcPr>
          <w:p w14:paraId="5C72FFC2" w14:textId="6821841C" w:rsidR="00205C07" w:rsidRPr="001D630D" w:rsidRDefault="00205C07" w:rsidP="00F92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E46892" w:rsidRPr="00E4689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="00E46892" w:rsidRPr="00E468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E46892" w:rsidRPr="00E46892">
              <w:rPr>
                <w:rFonts w:ascii="Times New Roman" w:hAnsi="Times New Roman" w:cs="Times New Roman"/>
                <w:b/>
                <w:sz w:val="28"/>
                <w:szCs w:val="28"/>
              </w:rPr>
              <w:t>.В.02.03 Законодательство о выборах и референдумах и практика его реализации</w:t>
            </w:r>
          </w:p>
        </w:tc>
      </w:tr>
      <w:tr w:rsidR="00205C07" w:rsidRPr="001D630D" w14:paraId="255FF098" w14:textId="77777777" w:rsidTr="008463C0">
        <w:trPr>
          <w:trHeight w:val="891"/>
          <w:jc w:val="center"/>
        </w:trPr>
        <w:tc>
          <w:tcPr>
            <w:tcW w:w="195" w:type="pct"/>
          </w:tcPr>
          <w:p w14:paraId="726FAAFF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68D623D3" w14:textId="77777777" w:rsidR="003726A4" w:rsidRPr="008463C0" w:rsidRDefault="00411F4D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4A895807" w14:textId="7A2946F1" w:rsidR="00205C07" w:rsidRPr="008463C0" w:rsidRDefault="00E46892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участковой избирательной комиссии не допустил в помещение для голосования избирательного участка журналиста, ссылаясь на отсутствие аккредитации представляемого им СМИ. Правомерны ли его действия? </w:t>
            </w:r>
            <w:r w:rsidR="001D630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FFF1DF" w14:textId="46E1410D" w:rsidR="001D630D" w:rsidRPr="008463C0" w:rsidRDefault="001D630D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  <w:gridSpan w:val="3"/>
          </w:tcPr>
          <w:p w14:paraId="35EECDF5" w14:textId="1C937DF8" w:rsidR="00205C07" w:rsidRPr="008463C0" w:rsidRDefault="00E46892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Действия правомерны. Наличие аккредитации СМИ является обязательным условием нахо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дения в помещении для голосования.</w:t>
            </w:r>
          </w:p>
        </w:tc>
      </w:tr>
      <w:tr w:rsidR="00205C07" w:rsidRPr="001D630D" w14:paraId="38B47E73" w14:textId="77777777" w:rsidTr="008463C0">
        <w:trPr>
          <w:jc w:val="center"/>
        </w:trPr>
        <w:tc>
          <w:tcPr>
            <w:tcW w:w="195" w:type="pct"/>
          </w:tcPr>
          <w:p w14:paraId="6C9DC0B9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615454A8" w14:textId="77777777" w:rsidR="003726A4" w:rsidRPr="008463C0" w:rsidRDefault="00411F4D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02B36DB1" w14:textId="7B408865" w:rsidR="001D630D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Во время избирательной кампании администрация акционерного общества   уволила своего сотрудника, зарегистрированного ка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дидатом в депутаты местного представительного органа по с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кращению штатов. Правомочно ли данное решение администр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ции? </w:t>
            </w:r>
          </w:p>
          <w:p w14:paraId="7AF75A50" w14:textId="298587B2" w:rsidR="007F3390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  <w:gridSpan w:val="3"/>
          </w:tcPr>
          <w:p w14:paraId="74F6BCC3" w14:textId="6C2A75C7" w:rsidR="00205C07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Действие не правомочно. Во время проведения выборов зарегистрированный кандидат не м</w:t>
            </w:r>
            <w:r w:rsidRPr="008463C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463C0">
              <w:rPr>
                <w:rFonts w:ascii="Times New Roman" w:hAnsi="Times New Roman" w:cs="Times New Roman"/>
                <w:bCs/>
                <w:sz w:val="28"/>
                <w:szCs w:val="28"/>
              </w:rPr>
              <w:t>жет быть по инициативе администрации ув</w:t>
            </w:r>
            <w:r w:rsidRPr="008463C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463C0">
              <w:rPr>
                <w:rFonts w:ascii="Times New Roman" w:hAnsi="Times New Roman" w:cs="Times New Roman"/>
                <w:bCs/>
                <w:sz w:val="28"/>
                <w:szCs w:val="28"/>
              </w:rPr>
              <w:t>лен с работы.</w:t>
            </w:r>
          </w:p>
        </w:tc>
      </w:tr>
      <w:tr w:rsidR="00205C07" w:rsidRPr="001D630D" w14:paraId="6E72F72A" w14:textId="77777777" w:rsidTr="008463C0">
        <w:trPr>
          <w:jc w:val="center"/>
        </w:trPr>
        <w:tc>
          <w:tcPr>
            <w:tcW w:w="195" w:type="pct"/>
          </w:tcPr>
          <w:p w14:paraId="26AFDFB9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26AA1EE" w14:textId="77777777" w:rsidR="00E94C08" w:rsidRPr="008463C0" w:rsidRDefault="00E94C08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C3DCA01" w14:textId="6A0B5201" w:rsidR="001D630D" w:rsidRPr="008463C0" w:rsidRDefault="00E94C08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Форма непосредственного волеизъявления граждан, выража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щаяся в голосовании по наиболее значимым вопросам общегос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дарственного, регионального или местного значения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4268BDB" w14:textId="389D7928" w:rsidR="00DD1620" w:rsidRPr="008463C0" w:rsidRDefault="00DD162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  <w:gridSpan w:val="3"/>
          </w:tcPr>
          <w:p w14:paraId="15D02D9F" w14:textId="037BED89" w:rsidR="00205C07" w:rsidRPr="008463C0" w:rsidRDefault="00DD162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еферендум</w:t>
            </w:r>
          </w:p>
        </w:tc>
      </w:tr>
      <w:tr w:rsidR="00205C07" w:rsidRPr="001D630D" w14:paraId="4EB75A69" w14:textId="77777777" w:rsidTr="008463C0">
        <w:trPr>
          <w:trHeight w:val="680"/>
          <w:jc w:val="center"/>
        </w:trPr>
        <w:tc>
          <w:tcPr>
            <w:tcW w:w="195" w:type="pct"/>
          </w:tcPr>
          <w:p w14:paraId="4B80EE42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7E7B336" w14:textId="04E9BBC3" w:rsidR="003726A4" w:rsidRPr="008463C0" w:rsidRDefault="00E94C08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2C413850" w14:textId="7ED2EE57" w:rsidR="00205C07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Кто не вправе согласно Конституции Российской Федерации, принимать участие в выборах и референдумах?</w:t>
            </w:r>
          </w:p>
        </w:tc>
        <w:tc>
          <w:tcPr>
            <w:tcW w:w="2040" w:type="pct"/>
            <w:gridSpan w:val="3"/>
          </w:tcPr>
          <w:p w14:paraId="5D1A22D6" w14:textId="56ADC781" w:rsidR="00205C07" w:rsidRPr="008463C0" w:rsidRDefault="00DD162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раждане, признанные судом недееспособн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ми, а также содержащиеся в местах лишения свободы по приговору суда.</w:t>
            </w:r>
          </w:p>
        </w:tc>
      </w:tr>
      <w:tr w:rsidR="00205C07" w:rsidRPr="001D630D" w14:paraId="48BFD0CB" w14:textId="77777777" w:rsidTr="008463C0">
        <w:trPr>
          <w:trHeight w:val="251"/>
          <w:jc w:val="center"/>
        </w:trPr>
        <w:tc>
          <w:tcPr>
            <w:tcW w:w="195" w:type="pct"/>
          </w:tcPr>
          <w:p w14:paraId="6B1452D9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15CA638D" w14:textId="77777777" w:rsidR="00E94C08" w:rsidRPr="008463C0" w:rsidRDefault="00E94C08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5BB2D78" w14:textId="69D81172" w:rsidR="00DD1620" w:rsidRPr="008463C0" w:rsidRDefault="00E94C08" w:rsidP="00CE2B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Деятельность, осуществляемая в период избирательной камп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нии и имеющая цель побудить избирателей к голосованию за кандидата, кандидатов, список кандидатов или против него (них) либ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о против всех кандидатов».</w:t>
            </w:r>
          </w:p>
        </w:tc>
        <w:tc>
          <w:tcPr>
            <w:tcW w:w="2040" w:type="pct"/>
            <w:gridSpan w:val="3"/>
          </w:tcPr>
          <w:p w14:paraId="78CC17F3" w14:textId="1FEA884E" w:rsidR="00205C07" w:rsidRPr="008463C0" w:rsidRDefault="003726A4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предвыборная агитация</w:t>
            </w:r>
          </w:p>
        </w:tc>
      </w:tr>
      <w:tr w:rsidR="00205C07" w:rsidRPr="001D630D" w14:paraId="11B0C53F" w14:textId="77777777" w:rsidTr="008463C0">
        <w:trPr>
          <w:jc w:val="center"/>
        </w:trPr>
        <w:tc>
          <w:tcPr>
            <w:tcW w:w="195" w:type="pct"/>
          </w:tcPr>
          <w:p w14:paraId="01B9DDFB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6F7645FB" w14:textId="15A327A1" w:rsidR="003726A4" w:rsidRPr="008463C0" w:rsidRDefault="00CE2B6B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C2E1A0E" w14:textId="683EAB5A" w:rsidR="00F9066F" w:rsidRPr="008463C0" w:rsidRDefault="00CE2B6B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предъявлению</w:t>
            </w:r>
            <w:proofErr w:type="gramEnd"/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каких документов б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юллетени выдаются изб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рателям, включенным в список из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бирателей?</w:t>
            </w:r>
          </w:p>
          <w:p w14:paraId="52859EAE" w14:textId="09B8A8BD" w:rsidR="00DD1620" w:rsidRPr="008463C0" w:rsidRDefault="00DD162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  <w:gridSpan w:val="3"/>
          </w:tcPr>
          <w:p w14:paraId="6B255167" w14:textId="7356DFBD" w:rsidR="00205C07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паспорта или документа, заменяющего паспорт гражданина</w:t>
            </w:r>
          </w:p>
        </w:tc>
      </w:tr>
      <w:tr w:rsidR="00205C07" w:rsidRPr="001D630D" w14:paraId="75223A94" w14:textId="77777777" w:rsidTr="008463C0">
        <w:trPr>
          <w:jc w:val="center"/>
        </w:trPr>
        <w:tc>
          <w:tcPr>
            <w:tcW w:w="195" w:type="pct"/>
          </w:tcPr>
          <w:p w14:paraId="458BB9DC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3746F396" w14:textId="3F9D1018" w:rsidR="00D93DAC" w:rsidRPr="008463C0" w:rsidRDefault="00D93DA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1C65FAB3" w14:textId="2921C3E4" w:rsidR="00F9066F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В каком случае иностранные граждане имеют право принимать участие в </w:t>
            </w:r>
            <w:r w:rsidR="00D93DAC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r w:rsidR="00D93DAC" w:rsidRPr="008463C0">
              <w:rPr>
                <w:rFonts w:ascii="Times New Roman" w:hAnsi="Times New Roman" w:cs="Times New Roman"/>
                <w:sz w:val="28"/>
                <w:szCs w:val="28"/>
              </w:rPr>
              <w:t>х и референдуме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40" w:type="pct"/>
            <w:gridSpan w:val="3"/>
          </w:tcPr>
          <w:p w14:paraId="0F4F6D56" w14:textId="6115FF61" w:rsidR="00205C07" w:rsidRPr="008463C0" w:rsidRDefault="00D93DA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го проживания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</w:rPr>
              <w:t>рии муниципального образования</w:t>
            </w:r>
            <w:r w:rsidR="00DD1620" w:rsidRPr="00846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C07" w:rsidRPr="001D630D" w14:paraId="44D0B250" w14:textId="77777777" w:rsidTr="008463C0">
        <w:trPr>
          <w:trHeight w:val="243"/>
          <w:jc w:val="center"/>
        </w:trPr>
        <w:tc>
          <w:tcPr>
            <w:tcW w:w="195" w:type="pct"/>
          </w:tcPr>
          <w:p w14:paraId="3D2E44C4" w14:textId="77777777" w:rsidR="00205C07" w:rsidRPr="008463C0" w:rsidRDefault="00205C07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09F653CB" w14:textId="5EC3D596" w:rsidR="003726A4" w:rsidRPr="008463C0" w:rsidRDefault="00D93DA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3310D691" w14:textId="49F939C9" w:rsidR="00F9066F" w:rsidRPr="008463C0" w:rsidRDefault="007F339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Каким избирательным объединением осуществляется выдвиж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ние кандидата на должность Президента Российской Федерации?</w:t>
            </w:r>
          </w:p>
        </w:tc>
        <w:tc>
          <w:tcPr>
            <w:tcW w:w="2040" w:type="pct"/>
            <w:gridSpan w:val="3"/>
          </w:tcPr>
          <w:p w14:paraId="28043778" w14:textId="42661F29" w:rsidR="00205C07" w:rsidRPr="008463C0" w:rsidRDefault="008546A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DCC" w:rsidRPr="008463C0">
              <w:rPr>
                <w:rFonts w:ascii="Times New Roman" w:hAnsi="Times New Roman" w:cs="Times New Roman"/>
                <w:sz w:val="28"/>
                <w:szCs w:val="28"/>
              </w:rPr>
              <w:t>олитической партией</w:t>
            </w:r>
          </w:p>
        </w:tc>
      </w:tr>
      <w:tr w:rsidR="00A00432" w:rsidRPr="001D630D" w14:paraId="4687066C" w14:textId="77777777" w:rsidTr="008463C0">
        <w:trPr>
          <w:trHeight w:val="243"/>
          <w:jc w:val="center"/>
        </w:trPr>
        <w:tc>
          <w:tcPr>
            <w:tcW w:w="195" w:type="pct"/>
          </w:tcPr>
          <w:p w14:paraId="14AFA146" w14:textId="77777777" w:rsidR="00A00432" w:rsidRPr="008463C0" w:rsidRDefault="00A00432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19E5D63A" w14:textId="13B08B58" w:rsidR="00D93DAC" w:rsidRPr="008463C0" w:rsidRDefault="00D93DA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30CAB061" w14:textId="356A48D1" w:rsidR="00F9066F" w:rsidRPr="008463C0" w:rsidRDefault="00D93DA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количество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кандидатов на должность Президента Росси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ской Федерации может выдвинуть 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 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политическая партия?</w:t>
            </w:r>
          </w:p>
        </w:tc>
        <w:tc>
          <w:tcPr>
            <w:tcW w:w="2040" w:type="pct"/>
            <w:gridSpan w:val="3"/>
          </w:tcPr>
          <w:p w14:paraId="6ADD4AAF" w14:textId="28267A16" w:rsidR="00A00432" w:rsidRPr="008463C0" w:rsidRDefault="008546A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дного кандидата</w:t>
            </w:r>
          </w:p>
        </w:tc>
      </w:tr>
      <w:tr w:rsidR="00A00432" w:rsidRPr="001D630D" w14:paraId="2273788A" w14:textId="77777777" w:rsidTr="008463C0">
        <w:trPr>
          <w:trHeight w:val="243"/>
          <w:jc w:val="center"/>
        </w:trPr>
        <w:tc>
          <w:tcPr>
            <w:tcW w:w="195" w:type="pct"/>
          </w:tcPr>
          <w:p w14:paraId="1E6DA548" w14:textId="77777777" w:rsidR="00A00432" w:rsidRPr="008463C0" w:rsidRDefault="00A00432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73431AC6" w14:textId="77777777" w:rsidR="003726A4" w:rsidRPr="008463C0" w:rsidRDefault="00411F4D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Прочитайте и вставьте пропущенные слова: </w:t>
            </w:r>
          </w:p>
          <w:p w14:paraId="6F6A7C1E" w14:textId="08FED940" w:rsidR="00781353" w:rsidRPr="008463C0" w:rsidRDefault="00D93DAC" w:rsidP="00D93D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Какое количество подписей избирателей в свою поддержку об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 собрать к</w:t>
            </w:r>
            <w:r w:rsidR="007F339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андидат в Президенты Российской Федерации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040" w:type="pct"/>
            <w:gridSpan w:val="3"/>
          </w:tcPr>
          <w:p w14:paraId="6328773E" w14:textId="3F6ECAED" w:rsidR="00A00432" w:rsidRPr="008463C0" w:rsidRDefault="00781353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не менее </w:t>
            </w:r>
            <w:r w:rsidR="002B5AAA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2B5AAA" w:rsidRPr="008463C0">
              <w:rPr>
                <w:rFonts w:ascii="Times New Roman" w:hAnsi="Times New Roman" w:cs="Times New Roman"/>
                <w:sz w:val="28"/>
                <w:szCs w:val="28"/>
              </w:rPr>
              <w:t>рехсот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тысяч</w:t>
            </w:r>
          </w:p>
        </w:tc>
      </w:tr>
      <w:tr w:rsidR="00A00432" w:rsidRPr="001D630D" w14:paraId="1EDD9A27" w14:textId="77777777" w:rsidTr="008463C0">
        <w:trPr>
          <w:trHeight w:val="243"/>
          <w:jc w:val="center"/>
        </w:trPr>
        <w:tc>
          <w:tcPr>
            <w:tcW w:w="195" w:type="pct"/>
          </w:tcPr>
          <w:p w14:paraId="51D47B15" w14:textId="46E51F03" w:rsidR="00A00432" w:rsidRPr="008463C0" w:rsidRDefault="00A00432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186BBB25" w14:textId="511BF955" w:rsidR="003726A4" w:rsidRPr="008463C0" w:rsidRDefault="00B80C49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1F4D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5F82A2C7" w14:textId="77F73422" w:rsidR="00F9066F" w:rsidRPr="008463C0" w:rsidRDefault="00781353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позднее</w:t>
            </w:r>
            <w:proofErr w:type="gramEnd"/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какого срока Центральная избирательная комиссия Российской Федерации после приема необходимых для регистр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кандидата документов обязана принять решение о регистр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кандидата?</w:t>
            </w:r>
          </w:p>
        </w:tc>
        <w:tc>
          <w:tcPr>
            <w:tcW w:w="2040" w:type="pct"/>
            <w:gridSpan w:val="3"/>
          </w:tcPr>
          <w:p w14:paraId="31AB9771" w14:textId="44B737EC" w:rsidR="00A00432" w:rsidRPr="008463C0" w:rsidRDefault="008546A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2B5AAA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есяти 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дней</w:t>
            </w:r>
          </w:p>
        </w:tc>
      </w:tr>
      <w:tr w:rsidR="00637429" w:rsidRPr="001D630D" w14:paraId="1CEE8FD2" w14:textId="77777777" w:rsidTr="008463C0">
        <w:trPr>
          <w:trHeight w:val="243"/>
          <w:jc w:val="center"/>
        </w:trPr>
        <w:tc>
          <w:tcPr>
            <w:tcW w:w="195" w:type="pct"/>
          </w:tcPr>
          <w:p w14:paraId="5F1E5C80" w14:textId="77777777" w:rsidR="00637429" w:rsidRPr="008463C0" w:rsidRDefault="00637429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6C984420" w14:textId="77777777" w:rsidR="00B80C49" w:rsidRPr="008463C0" w:rsidRDefault="00B80C49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2ACF8A85" w14:textId="43E924DD" w:rsidR="00DD1620" w:rsidRPr="008463C0" w:rsidRDefault="00B80C49" w:rsidP="008546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Какой орган власти назначает в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ыборы Президента 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Российской Федерации?</w:t>
            </w:r>
          </w:p>
        </w:tc>
        <w:tc>
          <w:tcPr>
            <w:tcW w:w="2040" w:type="pct"/>
            <w:gridSpan w:val="3"/>
          </w:tcPr>
          <w:p w14:paraId="7701D8FE" w14:textId="03A25E2E" w:rsidR="00637429" w:rsidRPr="008463C0" w:rsidRDefault="00781353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 Федерации</w:t>
            </w:r>
          </w:p>
        </w:tc>
      </w:tr>
      <w:tr w:rsidR="009930FB" w:rsidRPr="001D630D" w14:paraId="296D50D6" w14:textId="77777777" w:rsidTr="008463C0">
        <w:trPr>
          <w:trHeight w:val="568"/>
          <w:jc w:val="center"/>
        </w:trPr>
        <w:tc>
          <w:tcPr>
            <w:tcW w:w="195" w:type="pct"/>
          </w:tcPr>
          <w:p w14:paraId="61CC007E" w14:textId="77777777" w:rsidR="009930FB" w:rsidRPr="008463C0" w:rsidRDefault="009930FB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1CD80F65" w14:textId="77777777" w:rsidR="00B80C49" w:rsidRPr="008463C0" w:rsidRDefault="00B80C49" w:rsidP="00B80C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Дайте ответ на вопрос:</w:t>
            </w:r>
          </w:p>
          <w:p w14:paraId="6A3BDD67" w14:textId="59E767BA" w:rsidR="00DD1620" w:rsidRPr="008463C0" w:rsidRDefault="00B80C49" w:rsidP="00B80C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Какой орган власти назначает в</w:t>
            </w:r>
            <w:r w:rsidR="00781353" w:rsidRPr="008463C0">
              <w:rPr>
                <w:sz w:val="28"/>
                <w:szCs w:val="28"/>
              </w:rPr>
              <w:t>ыборы депутатов Госу</w:t>
            </w:r>
            <w:r w:rsidRPr="008463C0">
              <w:rPr>
                <w:sz w:val="28"/>
                <w:szCs w:val="28"/>
              </w:rPr>
              <w:t>дарстве</w:t>
            </w:r>
            <w:r w:rsidRPr="008463C0">
              <w:rPr>
                <w:sz w:val="28"/>
                <w:szCs w:val="28"/>
              </w:rPr>
              <w:t>н</w:t>
            </w:r>
            <w:r w:rsidRPr="008463C0">
              <w:rPr>
                <w:sz w:val="28"/>
                <w:szCs w:val="28"/>
              </w:rPr>
              <w:t>ной Думы?</w:t>
            </w:r>
          </w:p>
        </w:tc>
        <w:tc>
          <w:tcPr>
            <w:tcW w:w="2040" w:type="pct"/>
            <w:gridSpan w:val="3"/>
          </w:tcPr>
          <w:p w14:paraId="15A9AD62" w14:textId="7FD93E6A" w:rsidR="009930FB" w:rsidRPr="008463C0" w:rsidRDefault="00781353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Президент Российской Федерации</w:t>
            </w:r>
          </w:p>
        </w:tc>
      </w:tr>
      <w:tr w:rsidR="009930FB" w:rsidRPr="001D630D" w14:paraId="7035446B" w14:textId="77777777" w:rsidTr="008463C0">
        <w:trPr>
          <w:trHeight w:val="243"/>
          <w:jc w:val="center"/>
        </w:trPr>
        <w:tc>
          <w:tcPr>
            <w:tcW w:w="195" w:type="pct"/>
          </w:tcPr>
          <w:p w14:paraId="25B0B530" w14:textId="77777777" w:rsidR="009930FB" w:rsidRPr="008463C0" w:rsidRDefault="009930FB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CBF40CE" w14:textId="45248984" w:rsidR="003726A4" w:rsidRPr="008463C0" w:rsidRDefault="00B80C49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Д</w:t>
            </w:r>
            <w:r w:rsidR="00411F4D" w:rsidRPr="008463C0">
              <w:rPr>
                <w:sz w:val="28"/>
                <w:szCs w:val="28"/>
              </w:rPr>
              <w:t xml:space="preserve">айте ответ на вопрос: </w:t>
            </w:r>
          </w:p>
          <w:p w14:paraId="0723B5CD" w14:textId="4C769A74" w:rsidR="001826AF" w:rsidRPr="008463C0" w:rsidRDefault="00781353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sz w:val="28"/>
                <w:szCs w:val="28"/>
                <w:shd w:val="clear" w:color="auto" w:fill="FFFFFF"/>
              </w:rPr>
              <w:t>Сколько подписей необходимо собрать в поддержку инициативы проведения</w:t>
            </w:r>
            <w:r w:rsidR="00B80C49" w:rsidRPr="008463C0">
              <w:rPr>
                <w:sz w:val="28"/>
                <w:szCs w:val="28"/>
                <w:shd w:val="clear" w:color="auto" w:fill="FFFFFF"/>
              </w:rPr>
              <w:t xml:space="preserve"> референдума инициативной группе</w:t>
            </w:r>
            <w:r w:rsidRPr="008463C0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040" w:type="pct"/>
            <w:gridSpan w:val="3"/>
          </w:tcPr>
          <w:p w14:paraId="00023844" w14:textId="657FF6CF" w:rsidR="009930FB" w:rsidRPr="008463C0" w:rsidRDefault="00F9263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 менее 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миллионов подписей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930FB" w:rsidRPr="001D630D" w14:paraId="689C07AA" w14:textId="77777777" w:rsidTr="008463C0">
        <w:trPr>
          <w:trHeight w:val="243"/>
          <w:jc w:val="center"/>
        </w:trPr>
        <w:tc>
          <w:tcPr>
            <w:tcW w:w="195" w:type="pct"/>
          </w:tcPr>
          <w:p w14:paraId="3CED0256" w14:textId="77777777" w:rsidR="009930FB" w:rsidRPr="008463C0" w:rsidRDefault="009930FB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ABC3C88" w14:textId="77777777" w:rsidR="00B80C49" w:rsidRPr="008463C0" w:rsidRDefault="00B80C49" w:rsidP="00B80C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 xml:space="preserve">Дайте ответ на вопрос: </w:t>
            </w:r>
          </w:p>
          <w:p w14:paraId="6B7F6938" w14:textId="126AF245" w:rsidR="00F92630" w:rsidRPr="008463C0" w:rsidRDefault="00B80C49" w:rsidP="00B80C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sz w:val="28"/>
                <w:szCs w:val="28"/>
                <w:shd w:val="clear" w:color="auto" w:fill="FFFFFF"/>
              </w:rPr>
              <w:t>В каком порядке располагаются фамилии кандидатов в избир</w:t>
            </w:r>
            <w:r w:rsidRPr="008463C0">
              <w:rPr>
                <w:sz w:val="28"/>
                <w:szCs w:val="28"/>
                <w:shd w:val="clear" w:color="auto" w:fill="FFFFFF"/>
              </w:rPr>
              <w:t>а</w:t>
            </w:r>
            <w:r w:rsidRPr="008463C0">
              <w:rPr>
                <w:sz w:val="28"/>
                <w:szCs w:val="28"/>
                <w:shd w:val="clear" w:color="auto" w:fill="FFFFFF"/>
              </w:rPr>
              <w:t>тельном бюллетене п</w:t>
            </w:r>
            <w:r w:rsidR="00781353" w:rsidRPr="008463C0">
              <w:rPr>
                <w:sz w:val="28"/>
                <w:szCs w:val="28"/>
                <w:shd w:val="clear" w:color="auto" w:fill="FFFFFF"/>
              </w:rPr>
              <w:t>ри проведении голосования за кандидатов</w:t>
            </w:r>
            <w:r w:rsidRPr="008463C0">
              <w:rPr>
                <w:sz w:val="28"/>
                <w:szCs w:val="28"/>
                <w:shd w:val="clear" w:color="auto" w:fill="FFFFFF"/>
              </w:rPr>
              <w:t>?</w:t>
            </w:r>
            <w:r w:rsidR="00F92630" w:rsidRPr="008463C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40" w:type="pct"/>
            <w:gridSpan w:val="3"/>
          </w:tcPr>
          <w:p w14:paraId="11F46A3B" w14:textId="3EA24ED7" w:rsidR="009930FB" w:rsidRPr="008463C0" w:rsidRDefault="00B80C49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алфавитном</w:t>
            </w:r>
          </w:p>
        </w:tc>
      </w:tr>
      <w:tr w:rsidR="009930FB" w:rsidRPr="001D630D" w14:paraId="2D3B6E06" w14:textId="77777777" w:rsidTr="008463C0">
        <w:trPr>
          <w:trHeight w:val="243"/>
          <w:jc w:val="center"/>
        </w:trPr>
        <w:tc>
          <w:tcPr>
            <w:tcW w:w="195" w:type="pct"/>
          </w:tcPr>
          <w:p w14:paraId="14E6DFF1" w14:textId="77777777" w:rsidR="009930FB" w:rsidRPr="008463C0" w:rsidRDefault="009930FB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45578E5A" w14:textId="7A85417C" w:rsidR="003726A4" w:rsidRPr="008463C0" w:rsidRDefault="00B80C49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Д</w:t>
            </w:r>
            <w:r w:rsidR="00411F4D" w:rsidRPr="008463C0">
              <w:rPr>
                <w:sz w:val="28"/>
                <w:szCs w:val="28"/>
              </w:rPr>
              <w:t xml:space="preserve">айте ответ на вопрос: </w:t>
            </w:r>
          </w:p>
          <w:p w14:paraId="7829D66C" w14:textId="4AFCF2AE" w:rsidR="001826AF" w:rsidRPr="008463C0" w:rsidRDefault="00781353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sz w:val="28"/>
                <w:szCs w:val="28"/>
                <w:shd w:val="clear" w:color="auto" w:fill="FFFFFF"/>
              </w:rPr>
              <w:t>Сколько процентов голосов избирателей необходимо получить федеральным спискам кандидатов, чтобы быть допущенными к распределению депутатских мандатов в Государственной Думе?</w:t>
            </w:r>
          </w:p>
        </w:tc>
        <w:tc>
          <w:tcPr>
            <w:tcW w:w="2040" w:type="pct"/>
            <w:gridSpan w:val="3"/>
          </w:tcPr>
          <w:p w14:paraId="7813DE13" w14:textId="6AD05479" w:rsidR="009930FB" w:rsidRPr="008463C0" w:rsidRDefault="003726A4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2B5AAA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ять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больше процентов голосов избирателей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81353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BF6B45" w:rsidRPr="001D630D" w14:paraId="5CD2211C" w14:textId="77777777" w:rsidTr="008463C0">
        <w:trPr>
          <w:trHeight w:val="243"/>
          <w:jc w:val="center"/>
        </w:trPr>
        <w:tc>
          <w:tcPr>
            <w:tcW w:w="195" w:type="pct"/>
          </w:tcPr>
          <w:p w14:paraId="3E103816" w14:textId="77777777" w:rsidR="00BF6B45" w:rsidRPr="008463C0" w:rsidRDefault="00BF6B45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AB79273" w14:textId="77777777" w:rsidR="00B80C49" w:rsidRPr="008463C0" w:rsidRDefault="00B80C49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 xml:space="preserve">Дайте ответ на вопрос: </w:t>
            </w:r>
          </w:p>
          <w:p w14:paraId="0F44790A" w14:textId="66E8B270" w:rsidR="00BF6B45" w:rsidRPr="008463C0" w:rsidRDefault="00B80C49" w:rsidP="00B80C4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sz w:val="28"/>
                <w:szCs w:val="28"/>
                <w:shd w:val="clear" w:color="auto" w:fill="FFFFFF"/>
              </w:rPr>
              <w:t xml:space="preserve">С </w:t>
            </w:r>
            <w:r w:rsidR="00BF6B45" w:rsidRPr="008463C0">
              <w:rPr>
                <w:sz w:val="28"/>
                <w:szCs w:val="28"/>
                <w:shd w:val="clear" w:color="auto" w:fill="FFFFFF"/>
              </w:rPr>
              <w:t xml:space="preserve">какого </w:t>
            </w:r>
            <w:r w:rsidRPr="008463C0">
              <w:rPr>
                <w:sz w:val="28"/>
                <w:szCs w:val="28"/>
                <w:shd w:val="clear" w:color="auto" w:fill="FFFFFF"/>
              </w:rPr>
              <w:t xml:space="preserve">возраста </w:t>
            </w:r>
            <w:r w:rsidR="00BF6B45" w:rsidRPr="008463C0">
              <w:rPr>
                <w:sz w:val="28"/>
                <w:szCs w:val="28"/>
                <w:shd w:val="clear" w:color="auto" w:fill="FFFFFF"/>
              </w:rPr>
              <w:t xml:space="preserve">можно баллотироваться на выборах и стать </w:t>
            </w:r>
            <w:r w:rsidR="00FE2F78" w:rsidRPr="008463C0">
              <w:rPr>
                <w:sz w:val="28"/>
                <w:szCs w:val="28"/>
                <w:shd w:val="clear" w:color="auto" w:fill="FFFFFF"/>
              </w:rPr>
              <w:t>кандидатом</w:t>
            </w:r>
            <w:r w:rsidR="00BF6B45" w:rsidRPr="008463C0">
              <w:rPr>
                <w:sz w:val="28"/>
                <w:szCs w:val="28"/>
                <w:shd w:val="clear" w:color="auto" w:fill="FFFFFF"/>
              </w:rPr>
              <w:t xml:space="preserve"> на выборную должность</w:t>
            </w:r>
            <w:r w:rsidR="00BF6B45" w:rsidRPr="008463C0">
              <w:rPr>
                <w:sz w:val="28"/>
                <w:szCs w:val="28"/>
              </w:rPr>
              <w:t xml:space="preserve"> </w:t>
            </w:r>
            <w:r w:rsidR="00BF6B45" w:rsidRPr="008463C0">
              <w:rPr>
                <w:sz w:val="28"/>
                <w:szCs w:val="28"/>
                <w:shd w:val="clear" w:color="auto" w:fill="FFFFFF"/>
              </w:rPr>
              <w:t>Президента Рос</w:t>
            </w:r>
            <w:r w:rsidRPr="008463C0">
              <w:rPr>
                <w:sz w:val="28"/>
                <w:szCs w:val="28"/>
                <w:shd w:val="clear" w:color="auto" w:fill="FFFFFF"/>
              </w:rPr>
              <w:t>сийской Ф</w:t>
            </w:r>
            <w:r w:rsidRPr="008463C0">
              <w:rPr>
                <w:sz w:val="28"/>
                <w:szCs w:val="28"/>
                <w:shd w:val="clear" w:color="auto" w:fill="FFFFFF"/>
              </w:rPr>
              <w:t>е</w:t>
            </w:r>
            <w:r w:rsidRPr="008463C0">
              <w:rPr>
                <w:sz w:val="28"/>
                <w:szCs w:val="28"/>
                <w:shd w:val="clear" w:color="auto" w:fill="FFFFFF"/>
              </w:rPr>
              <w:t>дерации?</w:t>
            </w:r>
          </w:p>
        </w:tc>
        <w:tc>
          <w:tcPr>
            <w:tcW w:w="2040" w:type="pct"/>
            <w:gridSpan w:val="3"/>
          </w:tcPr>
          <w:p w14:paraId="50E42E54" w14:textId="692185F3" w:rsidR="00BF6B45" w:rsidRPr="008463C0" w:rsidRDefault="003726A4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4A7B31" w:rsidRPr="001D630D" w14:paraId="6582A1EF" w14:textId="77777777" w:rsidTr="008463C0">
        <w:trPr>
          <w:trHeight w:val="243"/>
          <w:jc w:val="center"/>
        </w:trPr>
        <w:tc>
          <w:tcPr>
            <w:tcW w:w="195" w:type="pct"/>
          </w:tcPr>
          <w:p w14:paraId="08241E9E" w14:textId="77777777" w:rsidR="004A7B31" w:rsidRPr="008463C0" w:rsidRDefault="004A7B31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54CBDFBE" w14:textId="2E690D76" w:rsidR="003726A4" w:rsidRPr="008463C0" w:rsidRDefault="008546A0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Д</w:t>
            </w:r>
            <w:r w:rsidR="00411F4D" w:rsidRPr="008463C0">
              <w:rPr>
                <w:sz w:val="28"/>
                <w:szCs w:val="28"/>
              </w:rPr>
              <w:t xml:space="preserve">айте ответ на вопрос: </w:t>
            </w:r>
          </w:p>
          <w:p w14:paraId="6CB74B98" w14:textId="2C5368BF" w:rsidR="004A7B31" w:rsidRPr="008463C0" w:rsidRDefault="004A7B31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sz w:val="28"/>
                <w:szCs w:val="28"/>
                <w:shd w:val="clear" w:color="auto" w:fill="FFFFFF"/>
              </w:rPr>
              <w:t>Если избиратель считает, что при заполнении бюллетеня он с</w:t>
            </w:r>
            <w:r w:rsidRPr="008463C0">
              <w:rPr>
                <w:sz w:val="28"/>
                <w:szCs w:val="28"/>
                <w:shd w:val="clear" w:color="auto" w:fill="FFFFFF"/>
              </w:rPr>
              <w:t>о</w:t>
            </w:r>
            <w:r w:rsidRPr="008463C0">
              <w:rPr>
                <w:sz w:val="28"/>
                <w:szCs w:val="28"/>
                <w:shd w:val="clear" w:color="auto" w:fill="FFFFFF"/>
              </w:rPr>
              <w:t>вершил ошибку, вправе ли он обратиться к члену участковой и</w:t>
            </w:r>
            <w:r w:rsidRPr="008463C0">
              <w:rPr>
                <w:sz w:val="28"/>
                <w:szCs w:val="28"/>
                <w:shd w:val="clear" w:color="auto" w:fill="FFFFFF"/>
              </w:rPr>
              <w:t>з</w:t>
            </w:r>
            <w:r w:rsidRPr="008463C0">
              <w:rPr>
                <w:sz w:val="28"/>
                <w:szCs w:val="28"/>
                <w:shd w:val="clear" w:color="auto" w:fill="FFFFFF"/>
              </w:rPr>
              <w:lastRenderedPageBreak/>
              <w:t>бирательной комиссии, выдавшему избирательный бюллетень, с просьбой выдать ему новый избирательный бюллетень?</w:t>
            </w:r>
          </w:p>
        </w:tc>
        <w:tc>
          <w:tcPr>
            <w:tcW w:w="2040" w:type="pct"/>
            <w:gridSpan w:val="3"/>
          </w:tcPr>
          <w:p w14:paraId="4EDBE8E6" w14:textId="77B9E7D3" w:rsidR="004A7B31" w:rsidRPr="008463C0" w:rsidRDefault="004A7B31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 xml:space="preserve">Вправе, если он выдается взамен </w:t>
            </w:r>
            <w:proofErr w:type="gramStart"/>
            <w:r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испорченн</w:t>
            </w:r>
            <w:r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го</w:t>
            </w:r>
            <w:proofErr w:type="gramEnd"/>
            <w:r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4A7B31" w:rsidRPr="001D630D" w14:paraId="4096E1D3" w14:textId="77777777" w:rsidTr="008463C0">
        <w:trPr>
          <w:trHeight w:val="243"/>
          <w:jc w:val="center"/>
        </w:trPr>
        <w:tc>
          <w:tcPr>
            <w:tcW w:w="195" w:type="pct"/>
          </w:tcPr>
          <w:p w14:paraId="697C7A7B" w14:textId="77777777" w:rsidR="004A7B31" w:rsidRPr="008463C0" w:rsidRDefault="004A7B31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3F89D0B3" w14:textId="77777777" w:rsidR="008546A0" w:rsidRPr="008463C0" w:rsidRDefault="008546A0" w:rsidP="004A7B3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 xml:space="preserve">Дайте ответ на вопрос: </w:t>
            </w:r>
          </w:p>
          <w:p w14:paraId="6773A709" w14:textId="6237FABD" w:rsidR="004A7B31" w:rsidRPr="008463C0" w:rsidRDefault="008546A0" w:rsidP="008546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более скольких дней </w:t>
            </w:r>
            <w:r w:rsidRPr="008463C0">
              <w:rPr>
                <w:sz w:val="28"/>
                <w:szCs w:val="28"/>
                <w:shd w:val="clear" w:color="auto" w:fill="FFFFFF"/>
              </w:rPr>
              <w:t>может</w:t>
            </w:r>
            <w:proofErr w:type="gramEnd"/>
            <w:r w:rsidRPr="008463C0">
              <w:rPr>
                <w:sz w:val="28"/>
                <w:szCs w:val="28"/>
                <w:shd w:val="clear" w:color="auto" w:fill="FFFFFF"/>
              </w:rPr>
              <w:t xml:space="preserve"> проводиться г</w:t>
            </w: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олосование на выб</w:t>
            </w: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о</w:t>
            </w: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рах?</w:t>
            </w:r>
          </w:p>
        </w:tc>
        <w:tc>
          <w:tcPr>
            <w:tcW w:w="2040" w:type="pct"/>
            <w:gridSpan w:val="3"/>
          </w:tcPr>
          <w:p w14:paraId="5ADBE2C1" w14:textId="17DA5CD8" w:rsidR="004A7B31" w:rsidRPr="008463C0" w:rsidRDefault="004A7B31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трех </w:t>
            </w:r>
            <w:r w:rsidR="003726A4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дней</w:t>
            </w:r>
          </w:p>
        </w:tc>
      </w:tr>
      <w:tr w:rsidR="001B4EDE" w:rsidRPr="001D630D" w14:paraId="43541EE0" w14:textId="77777777" w:rsidTr="008463C0">
        <w:trPr>
          <w:trHeight w:val="2928"/>
          <w:jc w:val="center"/>
        </w:trPr>
        <w:tc>
          <w:tcPr>
            <w:tcW w:w="195" w:type="pct"/>
          </w:tcPr>
          <w:p w14:paraId="27AB699C" w14:textId="77777777" w:rsidR="001B4EDE" w:rsidRPr="008463C0" w:rsidRDefault="001B4EDE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3BF1E22E" w14:textId="7FD38B01" w:rsidR="00781353" w:rsidRPr="008463C0" w:rsidRDefault="00411F4D" w:rsidP="00F926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Прочитайте и у</w:t>
            </w:r>
            <w:r w:rsidR="00781353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становите соответствие между видом избирател</w:t>
            </w:r>
            <w:r w:rsidR="00781353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ь</w:t>
            </w:r>
            <w:r w:rsidR="00781353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ных систем и видом выборов </w:t>
            </w:r>
            <w:r w:rsidR="003A2B23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в государственные органы власти</w:t>
            </w:r>
            <w:r w:rsidR="00781353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91"/>
              <w:gridCol w:w="3972"/>
            </w:tblGrid>
            <w:tr w:rsidR="00781353" w:rsidRPr="008463C0" w14:paraId="04C3E7F8" w14:textId="77777777" w:rsidTr="00D766C1">
              <w:tc>
                <w:tcPr>
                  <w:tcW w:w="4052" w:type="dxa"/>
                </w:tcPr>
                <w:p w14:paraId="497ECCA3" w14:textId="479E1DE5" w:rsidR="00781353" w:rsidRPr="008463C0" w:rsidRDefault="00781353" w:rsidP="00F926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Виды избирательной системы</w:t>
                  </w:r>
                </w:p>
              </w:tc>
              <w:tc>
                <w:tcPr>
                  <w:tcW w:w="4053" w:type="dxa"/>
                </w:tcPr>
                <w:p w14:paraId="207D5F76" w14:textId="65E2E9EB" w:rsidR="00781353" w:rsidRPr="008463C0" w:rsidRDefault="00781353" w:rsidP="00F926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Виды выборов</w:t>
                  </w:r>
                </w:p>
              </w:tc>
            </w:tr>
            <w:tr w:rsidR="00781353" w:rsidRPr="008463C0" w14:paraId="14246D6B" w14:textId="77777777" w:rsidTr="00D766C1">
              <w:tc>
                <w:tcPr>
                  <w:tcW w:w="4052" w:type="dxa"/>
                </w:tcPr>
                <w:p w14:paraId="6AA6CE1D" w14:textId="2C917AD3" w:rsidR="00781353" w:rsidRPr="008463C0" w:rsidRDefault="00781353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1.Мажоритарная система абс</w:t>
                  </w:r>
                  <w:r w:rsidRPr="008463C0">
                    <w:rPr>
                      <w:sz w:val="28"/>
                      <w:szCs w:val="28"/>
                    </w:rPr>
                    <w:t>о</w:t>
                  </w:r>
                  <w:r w:rsidRPr="008463C0">
                    <w:rPr>
                      <w:sz w:val="28"/>
                      <w:szCs w:val="28"/>
                    </w:rPr>
                    <w:t>лютного большинства</w:t>
                  </w:r>
                </w:p>
              </w:tc>
              <w:tc>
                <w:tcPr>
                  <w:tcW w:w="4053" w:type="dxa"/>
                </w:tcPr>
                <w:p w14:paraId="1C3E1125" w14:textId="4E698FB6" w:rsidR="00781353" w:rsidRPr="008463C0" w:rsidRDefault="00FF5E11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а</w:t>
                  </w:r>
                  <w:r w:rsidR="00781353" w:rsidRPr="008463C0">
                    <w:rPr>
                      <w:sz w:val="28"/>
                      <w:szCs w:val="28"/>
                    </w:rPr>
                    <w:t xml:space="preserve">) Выборы </w:t>
                  </w:r>
                  <w:bookmarkStart w:id="1" w:name="_Hlk180590874"/>
                  <w:r w:rsidR="00781353" w:rsidRPr="008463C0">
                    <w:rPr>
                      <w:sz w:val="28"/>
                      <w:szCs w:val="28"/>
                    </w:rPr>
                    <w:t>депутатов Госуда</w:t>
                  </w:r>
                  <w:r w:rsidR="00781353" w:rsidRPr="008463C0">
                    <w:rPr>
                      <w:sz w:val="28"/>
                      <w:szCs w:val="28"/>
                    </w:rPr>
                    <w:t>р</w:t>
                  </w:r>
                  <w:r w:rsidR="00781353" w:rsidRPr="008463C0">
                    <w:rPr>
                      <w:sz w:val="28"/>
                      <w:szCs w:val="28"/>
                    </w:rPr>
                    <w:t>ственной Думы по партийным спискам</w:t>
                  </w:r>
                  <w:bookmarkEnd w:id="1"/>
                </w:p>
              </w:tc>
            </w:tr>
            <w:tr w:rsidR="00781353" w:rsidRPr="008463C0" w14:paraId="67DA333E" w14:textId="77777777" w:rsidTr="00D766C1">
              <w:tc>
                <w:tcPr>
                  <w:tcW w:w="4052" w:type="dxa"/>
                </w:tcPr>
                <w:p w14:paraId="54866575" w14:textId="7A5D2F40" w:rsidR="00781353" w:rsidRPr="008463C0" w:rsidRDefault="00781353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2.Мажоритарная система отн</w:t>
                  </w:r>
                  <w:r w:rsidRPr="008463C0">
                    <w:rPr>
                      <w:sz w:val="28"/>
                      <w:szCs w:val="28"/>
                    </w:rPr>
                    <w:t>о</w:t>
                  </w:r>
                  <w:r w:rsidRPr="008463C0">
                    <w:rPr>
                      <w:sz w:val="28"/>
                      <w:szCs w:val="28"/>
                    </w:rPr>
                    <w:t>сительного большинства</w:t>
                  </w:r>
                </w:p>
              </w:tc>
              <w:tc>
                <w:tcPr>
                  <w:tcW w:w="4053" w:type="dxa"/>
                </w:tcPr>
                <w:p w14:paraId="42EF0D33" w14:textId="1D8B35E9" w:rsidR="00781353" w:rsidRPr="008463C0" w:rsidRDefault="00FF5E11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б</w:t>
                  </w:r>
                  <w:r w:rsidR="00781353" w:rsidRPr="008463C0">
                    <w:rPr>
                      <w:sz w:val="28"/>
                      <w:szCs w:val="28"/>
                    </w:rPr>
                    <w:t>) Выборы депутатов Госуда</w:t>
                  </w:r>
                  <w:r w:rsidR="00781353" w:rsidRPr="008463C0">
                    <w:rPr>
                      <w:sz w:val="28"/>
                      <w:szCs w:val="28"/>
                    </w:rPr>
                    <w:t>р</w:t>
                  </w:r>
                  <w:r w:rsidR="00781353" w:rsidRPr="008463C0">
                    <w:rPr>
                      <w:sz w:val="28"/>
                      <w:szCs w:val="28"/>
                    </w:rPr>
                    <w:t>ственной Думы по однома</w:t>
                  </w:r>
                  <w:r w:rsidR="00781353" w:rsidRPr="008463C0">
                    <w:rPr>
                      <w:sz w:val="28"/>
                      <w:szCs w:val="28"/>
                    </w:rPr>
                    <w:t>н</w:t>
                  </w:r>
                  <w:r w:rsidR="00781353" w:rsidRPr="008463C0">
                    <w:rPr>
                      <w:sz w:val="28"/>
                      <w:szCs w:val="28"/>
                    </w:rPr>
                    <w:t>датным округам</w:t>
                  </w:r>
                </w:p>
              </w:tc>
            </w:tr>
            <w:tr w:rsidR="00781353" w:rsidRPr="008463C0" w14:paraId="2DC68549" w14:textId="77777777" w:rsidTr="00D766C1">
              <w:tc>
                <w:tcPr>
                  <w:tcW w:w="4052" w:type="dxa"/>
                </w:tcPr>
                <w:p w14:paraId="38ECC9EF" w14:textId="3CA29593" w:rsidR="00781353" w:rsidRPr="008463C0" w:rsidRDefault="00781353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3.</w:t>
                  </w:r>
                  <w:bookmarkStart w:id="2" w:name="_Hlk180590828"/>
                  <w:r w:rsidRPr="008463C0">
                    <w:rPr>
                      <w:sz w:val="28"/>
                      <w:szCs w:val="28"/>
                    </w:rPr>
                    <w:t>Пропорциональная система</w:t>
                  </w:r>
                  <w:bookmarkEnd w:id="2"/>
                </w:p>
              </w:tc>
              <w:tc>
                <w:tcPr>
                  <w:tcW w:w="4053" w:type="dxa"/>
                </w:tcPr>
                <w:p w14:paraId="6F0BABB1" w14:textId="141F2D52" w:rsidR="00781353" w:rsidRPr="008463C0" w:rsidRDefault="00FF5E11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sz w:val="28"/>
                      <w:szCs w:val="28"/>
                    </w:rPr>
                    <w:t>в</w:t>
                  </w:r>
                  <w:r w:rsidR="00781353" w:rsidRPr="008463C0">
                    <w:rPr>
                      <w:sz w:val="28"/>
                      <w:szCs w:val="28"/>
                    </w:rPr>
                    <w:t>) Выборы Президента  Ро</w:t>
                  </w:r>
                  <w:r w:rsidR="00781353" w:rsidRPr="008463C0">
                    <w:rPr>
                      <w:sz w:val="28"/>
                      <w:szCs w:val="28"/>
                    </w:rPr>
                    <w:t>с</w:t>
                  </w:r>
                  <w:r w:rsidR="00781353" w:rsidRPr="008463C0">
                    <w:rPr>
                      <w:sz w:val="28"/>
                      <w:szCs w:val="28"/>
                    </w:rPr>
                    <w:t>сийской Федерации</w:t>
                  </w:r>
                </w:p>
              </w:tc>
            </w:tr>
          </w:tbl>
          <w:p w14:paraId="75FF4E46" w14:textId="21068D65" w:rsidR="001826AF" w:rsidRPr="008463C0" w:rsidRDefault="001826AF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pct"/>
            <w:gridSpan w:val="3"/>
          </w:tcPr>
          <w:p w14:paraId="2B908D5E" w14:textId="0EF813B1" w:rsidR="00877BBC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="008546A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04CF7C" w14:textId="7BFA19E7" w:rsidR="00877BBC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E6AD401" w14:textId="3125ACAE" w:rsidR="001B4EDE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1B4EDE" w:rsidRPr="001D630D" w14:paraId="557530B4" w14:textId="77777777" w:rsidTr="008463C0">
        <w:trPr>
          <w:trHeight w:val="243"/>
          <w:jc w:val="center"/>
        </w:trPr>
        <w:tc>
          <w:tcPr>
            <w:tcW w:w="195" w:type="pct"/>
          </w:tcPr>
          <w:p w14:paraId="6114694E" w14:textId="77777777" w:rsidR="001B4EDE" w:rsidRPr="008463C0" w:rsidRDefault="001B4EDE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2454D64F" w14:textId="2C4FD2E0" w:rsidR="00832738" w:rsidRPr="008463C0" w:rsidRDefault="00411F4D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Прочитайте и р</w:t>
            </w:r>
            <w:r w:rsidR="00832738" w:rsidRPr="008463C0">
              <w:rPr>
                <w:sz w:val="28"/>
                <w:szCs w:val="28"/>
              </w:rPr>
              <w:t>асставьте стадии избирательного процесса в пр</w:t>
            </w:r>
            <w:r w:rsidR="00832738" w:rsidRPr="008463C0">
              <w:rPr>
                <w:sz w:val="28"/>
                <w:szCs w:val="28"/>
              </w:rPr>
              <w:t>а</w:t>
            </w:r>
            <w:r w:rsidR="00832738" w:rsidRPr="008463C0">
              <w:rPr>
                <w:sz w:val="28"/>
                <w:szCs w:val="28"/>
              </w:rPr>
              <w:t>вильном порядке:</w:t>
            </w:r>
          </w:p>
          <w:p w14:paraId="65AE5D27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1. Выдвижение и регистрация кандидатов на выборные должн</w:t>
            </w:r>
            <w:r w:rsidRPr="008463C0">
              <w:rPr>
                <w:sz w:val="28"/>
                <w:szCs w:val="28"/>
              </w:rPr>
              <w:t>о</w:t>
            </w:r>
            <w:r w:rsidRPr="008463C0">
              <w:rPr>
                <w:sz w:val="28"/>
                <w:szCs w:val="28"/>
              </w:rPr>
              <w:t>сти;</w:t>
            </w:r>
          </w:p>
          <w:p w14:paraId="6D3893CE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2. Образование избирательных округов и избирательных учас</w:t>
            </w:r>
            <w:r w:rsidRPr="008463C0">
              <w:rPr>
                <w:sz w:val="28"/>
                <w:szCs w:val="28"/>
              </w:rPr>
              <w:t>т</w:t>
            </w:r>
            <w:r w:rsidRPr="008463C0">
              <w:rPr>
                <w:sz w:val="28"/>
                <w:szCs w:val="28"/>
              </w:rPr>
              <w:t>ков;</w:t>
            </w:r>
          </w:p>
          <w:p w14:paraId="2E8B4298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3. Предвыборная агитация;</w:t>
            </w:r>
          </w:p>
          <w:p w14:paraId="2F868554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4. Формирование избирательных комиссий;</w:t>
            </w:r>
          </w:p>
          <w:p w14:paraId="56B5C5A0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5. Составление списков избирателей;</w:t>
            </w:r>
          </w:p>
          <w:p w14:paraId="166B6A5D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6. Голосование, подсчет голосов избирателей и определение р</w:t>
            </w:r>
            <w:r w:rsidRPr="008463C0">
              <w:rPr>
                <w:sz w:val="28"/>
                <w:szCs w:val="28"/>
              </w:rPr>
              <w:t>е</w:t>
            </w:r>
            <w:r w:rsidRPr="008463C0">
              <w:rPr>
                <w:sz w:val="28"/>
                <w:szCs w:val="28"/>
              </w:rPr>
              <w:t>зультатов выборов;</w:t>
            </w:r>
          </w:p>
          <w:p w14:paraId="31DC2018" w14:textId="77777777" w:rsidR="00832738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7. Назначение даты выборов</w:t>
            </w:r>
          </w:p>
          <w:p w14:paraId="6718C8E0" w14:textId="64C7F5EF" w:rsidR="00DE126F" w:rsidRPr="008463C0" w:rsidRDefault="00832738" w:rsidP="00F926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63C0">
              <w:rPr>
                <w:sz w:val="28"/>
                <w:szCs w:val="28"/>
              </w:rPr>
              <w:t>8. Опубликование итогов голосования</w:t>
            </w:r>
          </w:p>
        </w:tc>
        <w:tc>
          <w:tcPr>
            <w:tcW w:w="2040" w:type="pct"/>
            <w:gridSpan w:val="3"/>
          </w:tcPr>
          <w:p w14:paraId="467F0D9F" w14:textId="10681923" w:rsidR="00832738" w:rsidRPr="008463C0" w:rsidRDefault="00832738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92630"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,5, 1, 3, 6, 8</w:t>
            </w:r>
            <w:r w:rsidRPr="00846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DF16A9" w14:textId="04992072" w:rsidR="001B4EDE" w:rsidRPr="008463C0" w:rsidRDefault="001B4EDE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B6DAF" w:rsidRPr="001D630D" w14:paraId="11405764" w14:textId="77777777" w:rsidTr="008463C0">
        <w:trPr>
          <w:trHeight w:val="243"/>
          <w:jc w:val="center"/>
        </w:trPr>
        <w:tc>
          <w:tcPr>
            <w:tcW w:w="195" w:type="pct"/>
          </w:tcPr>
          <w:p w14:paraId="0BBEEE3F" w14:textId="77777777" w:rsidR="00EB6DAF" w:rsidRPr="008463C0" w:rsidRDefault="00EB6DAF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4CB63B26" w14:textId="5278234C" w:rsidR="00EB6DAF" w:rsidRPr="008463C0" w:rsidRDefault="00877BBC" w:rsidP="00F926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="008546A0"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</w:t>
            </w: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становите соответствие между кандидатами на выборную </w:t>
            </w: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должность</w:t>
            </w:r>
            <w:r w:rsidR="008546A0" w:rsidRPr="008463C0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r w:rsidR="008546A0" w:rsidRPr="008463C0">
              <w:rPr>
                <w:sz w:val="28"/>
                <w:szCs w:val="28"/>
                <w:shd w:val="clear" w:color="auto" w:fill="FFFFFF"/>
              </w:rPr>
              <w:t>возрастным цензом, с какого он может баллотир</w:t>
            </w:r>
            <w:r w:rsidR="008546A0" w:rsidRPr="008463C0">
              <w:rPr>
                <w:sz w:val="28"/>
                <w:szCs w:val="28"/>
                <w:shd w:val="clear" w:color="auto" w:fill="FFFFFF"/>
              </w:rPr>
              <w:t>о</w:t>
            </w:r>
            <w:r w:rsidR="008546A0" w:rsidRPr="008463C0">
              <w:rPr>
                <w:sz w:val="28"/>
                <w:szCs w:val="28"/>
                <w:shd w:val="clear" w:color="auto" w:fill="FFFFFF"/>
              </w:rPr>
              <w:t xml:space="preserve">ваться на выборах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97"/>
              <w:gridCol w:w="3966"/>
            </w:tblGrid>
            <w:tr w:rsidR="00EB6DAF" w:rsidRPr="008463C0" w14:paraId="0191CA38" w14:textId="77777777" w:rsidTr="00EB6DAF">
              <w:tc>
                <w:tcPr>
                  <w:tcW w:w="4052" w:type="dxa"/>
                </w:tcPr>
                <w:p w14:paraId="089B761B" w14:textId="5184BC70" w:rsidR="00EB6DAF" w:rsidRPr="008463C0" w:rsidRDefault="00877BBC" w:rsidP="00F926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Кандидат на выборную дол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ж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ность</w:t>
                  </w:r>
                </w:p>
              </w:tc>
              <w:tc>
                <w:tcPr>
                  <w:tcW w:w="4053" w:type="dxa"/>
                </w:tcPr>
                <w:p w14:paraId="4F0EB064" w14:textId="62452388" w:rsidR="00EB6DAF" w:rsidRPr="008463C0" w:rsidRDefault="00877BBC" w:rsidP="00F92630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Возрастной ценз</w:t>
                  </w:r>
                </w:p>
              </w:tc>
            </w:tr>
            <w:tr w:rsidR="00EB6DAF" w:rsidRPr="008463C0" w14:paraId="4C61A8DA" w14:textId="77777777" w:rsidTr="00EB6DAF">
              <w:tc>
                <w:tcPr>
                  <w:tcW w:w="4052" w:type="dxa"/>
                </w:tcPr>
                <w:p w14:paraId="51076A4F" w14:textId="71ED4D2B" w:rsidR="00EB6DAF" w:rsidRPr="008463C0" w:rsidRDefault="00EB6DAF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 Президент Российской Ф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е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дерации</w:t>
                  </w:r>
                </w:p>
              </w:tc>
              <w:tc>
                <w:tcPr>
                  <w:tcW w:w="4053" w:type="dxa"/>
                </w:tcPr>
                <w:p w14:paraId="248639BC" w14:textId="698AC47F" w:rsidR="00EB6DAF" w:rsidRPr="008463C0" w:rsidRDefault="00F92630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)18</w:t>
                  </w:r>
                </w:p>
              </w:tc>
            </w:tr>
            <w:tr w:rsidR="00EB6DAF" w:rsidRPr="008463C0" w14:paraId="6B65C9CE" w14:textId="77777777" w:rsidTr="00EB6DAF">
              <w:tc>
                <w:tcPr>
                  <w:tcW w:w="4052" w:type="dxa"/>
                </w:tcPr>
                <w:p w14:paraId="59979EF1" w14:textId="58E64A7B" w:rsidR="00EB6DAF" w:rsidRPr="008463C0" w:rsidRDefault="00EB6DAF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Губернатор области</w:t>
                  </w:r>
                </w:p>
              </w:tc>
              <w:tc>
                <w:tcPr>
                  <w:tcW w:w="4053" w:type="dxa"/>
                </w:tcPr>
                <w:p w14:paraId="28B96509" w14:textId="43837384" w:rsidR="00EB6DAF" w:rsidRPr="008463C0" w:rsidRDefault="00F92630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)21</w:t>
                  </w:r>
                </w:p>
              </w:tc>
            </w:tr>
            <w:tr w:rsidR="00EB6DAF" w:rsidRPr="008463C0" w14:paraId="56D578D8" w14:textId="77777777" w:rsidTr="00EB6DAF">
              <w:tc>
                <w:tcPr>
                  <w:tcW w:w="4052" w:type="dxa"/>
                </w:tcPr>
                <w:p w14:paraId="3AFBE53D" w14:textId="181AB5F8" w:rsidR="00EB6DAF" w:rsidRPr="008463C0" w:rsidRDefault="00EB6DAF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3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. Депутат Государственной Думы</w:t>
                  </w:r>
                </w:p>
              </w:tc>
              <w:tc>
                <w:tcPr>
                  <w:tcW w:w="4053" w:type="dxa"/>
                </w:tcPr>
                <w:p w14:paraId="6C96234F" w14:textId="2B77C95B" w:rsidR="00EB6DAF" w:rsidRPr="008463C0" w:rsidRDefault="00F92630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)30</w:t>
                  </w:r>
                </w:p>
              </w:tc>
            </w:tr>
            <w:tr w:rsidR="00877BBC" w:rsidRPr="008463C0" w14:paraId="7C8CA168" w14:textId="77777777" w:rsidTr="00EB6DAF">
              <w:tc>
                <w:tcPr>
                  <w:tcW w:w="4052" w:type="dxa"/>
                </w:tcPr>
                <w:p w14:paraId="3BD91815" w14:textId="6952A555" w:rsidR="00877BBC" w:rsidRPr="008463C0" w:rsidRDefault="00877BBC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4.</w:t>
                  </w:r>
                  <w:r w:rsidRPr="008463C0">
                    <w:rPr>
                      <w:sz w:val="28"/>
                      <w:szCs w:val="28"/>
                    </w:rPr>
                    <w:t xml:space="preserve"> 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Депутат представительного органа муниципального обр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зования</w:t>
                  </w:r>
                </w:p>
              </w:tc>
              <w:tc>
                <w:tcPr>
                  <w:tcW w:w="4053" w:type="dxa"/>
                </w:tcPr>
                <w:p w14:paraId="127DBB71" w14:textId="67CDDB90" w:rsidR="00877BBC" w:rsidRPr="008463C0" w:rsidRDefault="00F92630" w:rsidP="00F9263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</w:t>
                  </w:r>
                  <w:r w:rsidR="00877BBC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)35</w:t>
                  </w:r>
                </w:p>
              </w:tc>
            </w:tr>
          </w:tbl>
          <w:p w14:paraId="36C6AA79" w14:textId="6D3606F8" w:rsidR="00EB6DAF" w:rsidRPr="008463C0" w:rsidRDefault="00EB6DAF" w:rsidP="00F926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pct"/>
            <w:gridSpan w:val="3"/>
          </w:tcPr>
          <w:p w14:paraId="67603B56" w14:textId="0AA9E3CB" w:rsidR="00877BBC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 xml:space="preserve">1 </w:t>
            </w:r>
            <w:r w:rsidR="00F92630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</w:t>
            </w: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3B40F5A" w14:textId="32948EF4" w:rsidR="00877BBC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F92630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в</w:t>
            </w: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5FE19861" w14:textId="083D06ED" w:rsidR="00877BBC" w:rsidRPr="008463C0" w:rsidRDefault="00877BBC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3 </w:t>
            </w:r>
            <w:r w:rsidR="00F92630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</w:t>
            </w:r>
          </w:p>
          <w:p w14:paraId="7E86B7A6" w14:textId="283F753C" w:rsidR="00877BBC" w:rsidRPr="008463C0" w:rsidRDefault="00A31CC3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4</w:t>
            </w:r>
            <w:r w:rsidR="00877BBC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="00F92630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943B91" w:rsidRPr="001D630D" w14:paraId="6DC79D30" w14:textId="77777777" w:rsidTr="008463C0">
        <w:trPr>
          <w:trHeight w:val="1126"/>
          <w:jc w:val="center"/>
        </w:trPr>
        <w:tc>
          <w:tcPr>
            <w:tcW w:w="195" w:type="pct"/>
          </w:tcPr>
          <w:p w14:paraId="70F5D80E" w14:textId="77777777" w:rsidR="00943B91" w:rsidRPr="008463C0" w:rsidRDefault="00943B91" w:rsidP="00F9263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pct"/>
            <w:gridSpan w:val="2"/>
          </w:tcPr>
          <w:p w14:paraId="63557530" w14:textId="63DC869C" w:rsidR="00943B91" w:rsidRPr="008463C0" w:rsidRDefault="003A2B23" w:rsidP="00F926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8463C0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У</w:t>
            </w:r>
            <w:r w:rsidR="00FE2F78" w:rsidRPr="008463C0">
              <w:rPr>
                <w:rStyle w:val="a6"/>
                <w:b w:val="0"/>
                <w:sz w:val="28"/>
                <w:szCs w:val="28"/>
              </w:rPr>
              <w:t xml:space="preserve">становите соответствие </w:t>
            </w:r>
            <w:r w:rsidRPr="008463C0">
              <w:rPr>
                <w:rStyle w:val="a6"/>
                <w:b w:val="0"/>
                <w:sz w:val="28"/>
                <w:szCs w:val="28"/>
              </w:rPr>
              <w:t>между видом избирательного права</w:t>
            </w:r>
            <w:r w:rsidR="00FE2F78" w:rsidRPr="008463C0">
              <w:rPr>
                <w:rStyle w:val="a6"/>
                <w:b w:val="0"/>
                <w:sz w:val="28"/>
                <w:szCs w:val="28"/>
              </w:rPr>
              <w:t xml:space="preserve"> и его су</w:t>
            </w:r>
            <w:r w:rsidR="00FF5E11" w:rsidRPr="008463C0">
              <w:rPr>
                <w:rStyle w:val="a6"/>
                <w:b w:val="0"/>
                <w:sz w:val="28"/>
                <w:szCs w:val="28"/>
              </w:rPr>
              <w:t>щностью: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5"/>
              <w:gridCol w:w="3988"/>
            </w:tblGrid>
            <w:tr w:rsidR="00FF5E11" w:rsidRPr="008463C0" w14:paraId="007E1138" w14:textId="77777777" w:rsidTr="00D766C1">
              <w:tc>
                <w:tcPr>
                  <w:tcW w:w="4052" w:type="dxa"/>
                </w:tcPr>
                <w:p w14:paraId="333CAC24" w14:textId="3C028900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Вид избирательного права</w:t>
                  </w:r>
                </w:p>
              </w:tc>
              <w:tc>
                <w:tcPr>
                  <w:tcW w:w="4053" w:type="dxa"/>
                </w:tcPr>
                <w:p w14:paraId="39A4C09D" w14:textId="479A953F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Сущность вида избирательного права</w:t>
                  </w:r>
                </w:p>
              </w:tc>
            </w:tr>
            <w:tr w:rsidR="00FF5E11" w:rsidRPr="008463C0" w14:paraId="49A57123" w14:textId="77777777" w:rsidTr="00D766C1">
              <w:tc>
                <w:tcPr>
                  <w:tcW w:w="4052" w:type="dxa"/>
                </w:tcPr>
                <w:p w14:paraId="7F673E13" w14:textId="495FE1B1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1. Субъективное избирател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ь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ное право</w:t>
                  </w:r>
                </w:p>
              </w:tc>
              <w:tc>
                <w:tcPr>
                  <w:tcW w:w="4053" w:type="dxa"/>
                </w:tcPr>
                <w:p w14:paraId="36C3A5A3" w14:textId="0AB6422C" w:rsidR="00AB1B43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а) 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совокупность правовых норм, которыми устанавлив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ется порядок избрания выбо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ных должностных лиц (през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дент, мэр и т. д.) и представ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тельных органов госуда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ственной власти (парламент) и местного самоуправления в определённой стране или части страны.</w:t>
                  </w:r>
                </w:p>
                <w:p w14:paraId="36C5499A" w14:textId="004F8F40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FF5E11" w:rsidRPr="008463C0" w14:paraId="47319D24" w14:textId="77777777" w:rsidTr="00D766C1">
              <w:tc>
                <w:tcPr>
                  <w:tcW w:w="4052" w:type="dxa"/>
                </w:tcPr>
                <w:p w14:paraId="6AF21D89" w14:textId="77568CC5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2. Активное избирательное право</w:t>
                  </w:r>
                </w:p>
              </w:tc>
              <w:tc>
                <w:tcPr>
                  <w:tcW w:w="4053" w:type="dxa"/>
                </w:tcPr>
                <w:p w14:paraId="6563F818" w14:textId="099A059F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б) право избирать и быть и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з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бранным</w:t>
                  </w:r>
                </w:p>
              </w:tc>
            </w:tr>
            <w:tr w:rsidR="00FF5E11" w:rsidRPr="008463C0" w14:paraId="082F5AAF" w14:textId="77777777" w:rsidTr="00D766C1">
              <w:tc>
                <w:tcPr>
                  <w:tcW w:w="4052" w:type="dxa"/>
                </w:tcPr>
                <w:p w14:paraId="5566418C" w14:textId="388A85E9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3. Пассивное избирательное </w:t>
                  </w: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право</w:t>
                  </w:r>
                </w:p>
              </w:tc>
              <w:tc>
                <w:tcPr>
                  <w:tcW w:w="4053" w:type="dxa"/>
                </w:tcPr>
                <w:p w14:paraId="4EED7F09" w14:textId="3D057572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в) право избирать</w:t>
                  </w:r>
                </w:p>
              </w:tc>
            </w:tr>
            <w:tr w:rsidR="00FF5E11" w:rsidRPr="008463C0" w14:paraId="4A5E447A" w14:textId="77777777" w:rsidTr="00D766C1">
              <w:tc>
                <w:tcPr>
                  <w:tcW w:w="4052" w:type="dxa"/>
                </w:tcPr>
                <w:p w14:paraId="4EEF07EB" w14:textId="53492784" w:rsidR="00FF5E11" w:rsidRPr="008463C0" w:rsidRDefault="00FF5E11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lastRenderedPageBreak/>
                    <w:t>4. Объективное избирательное право</w:t>
                  </w:r>
                </w:p>
              </w:tc>
              <w:tc>
                <w:tcPr>
                  <w:tcW w:w="4053" w:type="dxa"/>
                </w:tcPr>
                <w:p w14:paraId="430FA5F3" w14:textId="073746F2" w:rsidR="00FF5E11" w:rsidRPr="008463C0" w:rsidRDefault="00044850" w:rsidP="00FF5E11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 xml:space="preserve">г) </w:t>
                  </w:r>
                  <w:r w:rsidR="00AB1B43" w:rsidRPr="008463C0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право быть избранным</w:t>
                  </w:r>
                </w:p>
              </w:tc>
            </w:tr>
          </w:tbl>
          <w:p w14:paraId="226E91BD" w14:textId="126FBA94" w:rsidR="00FF5E11" w:rsidRPr="008463C0" w:rsidRDefault="00FF5E11" w:rsidP="00F9263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pct"/>
            <w:gridSpan w:val="3"/>
          </w:tcPr>
          <w:p w14:paraId="115175AC" w14:textId="23D66550" w:rsidR="00FF5E11" w:rsidRPr="008463C0" w:rsidRDefault="00FF5E11" w:rsidP="00FF5E11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lastRenderedPageBreak/>
              <w:t xml:space="preserve">1 б  </w:t>
            </w:r>
          </w:p>
          <w:p w14:paraId="7D1C0752" w14:textId="4A695A8E" w:rsidR="00FF5E11" w:rsidRPr="008463C0" w:rsidRDefault="00FF5E11" w:rsidP="00FF5E11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2 в  </w:t>
            </w:r>
          </w:p>
          <w:p w14:paraId="3751CBB3" w14:textId="706AC08A" w:rsidR="00FF5E11" w:rsidRPr="008463C0" w:rsidRDefault="00FF5E11" w:rsidP="00FF5E11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3 </w:t>
            </w:r>
            <w:r w:rsidR="00AB1B43"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</w:t>
            </w:r>
          </w:p>
          <w:p w14:paraId="06CC060E" w14:textId="746144D7" w:rsidR="00044850" w:rsidRPr="008463C0" w:rsidRDefault="00044850" w:rsidP="00FF5E11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4 </w:t>
            </w:r>
            <w:r w:rsidR="00AB1B43" w:rsidRPr="008463C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  <w:p w14:paraId="06D9D4DC" w14:textId="4A2E64E1" w:rsidR="00943B91" w:rsidRPr="008463C0" w:rsidRDefault="00FF5E11" w:rsidP="00FF5E11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8463C0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05C07" w:rsidRPr="001D630D" w14:paraId="73B3EBC2" w14:textId="77777777" w:rsidTr="008463C0">
        <w:trPr>
          <w:gridAfter w:val="1"/>
          <w:wAfter w:w="2" w:type="pct"/>
          <w:jc w:val="center"/>
        </w:trPr>
        <w:tc>
          <w:tcPr>
            <w:tcW w:w="4998" w:type="pct"/>
            <w:gridSpan w:val="5"/>
            <w:shd w:val="clear" w:color="auto" w:fill="E2EFD9" w:themeFill="accent6" w:themeFillTint="33"/>
            <w:vAlign w:val="center"/>
          </w:tcPr>
          <w:p w14:paraId="0AF1A782" w14:textId="4F85D3C7" w:rsidR="00205C07" w:rsidRPr="008463C0" w:rsidRDefault="00137050" w:rsidP="00F9263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proofErr w:type="gramStart"/>
            <w:r w:rsidRPr="008463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846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.В.02.01 Актуальные проблемы </w:t>
            </w:r>
            <w:r w:rsidR="00832738" w:rsidRPr="00846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права </w:t>
            </w:r>
          </w:p>
        </w:tc>
      </w:tr>
      <w:tr w:rsidR="00205C07" w:rsidRPr="001D630D" w14:paraId="0EF1A079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586860E5" w14:textId="5CE1315A" w:rsidR="00205C07" w:rsidRPr="008463C0" w:rsidRDefault="00F42DD1" w:rsidP="002C40E9">
            <w:pPr>
              <w:shd w:val="clear" w:color="auto" w:fill="FFFFFF" w:themeFill="background1"/>
              <w:spacing w:after="0" w:line="240" w:lineRule="auto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8" w:type="pct"/>
          </w:tcPr>
          <w:p w14:paraId="375A0EED" w14:textId="5C6E5C4C" w:rsidR="00205C07" w:rsidRPr="008463C0" w:rsidRDefault="003A2B23" w:rsidP="003A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Назовите п</w:t>
            </w:r>
            <w:r w:rsidR="00F92630" w:rsidRPr="0084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ринцип муниципального права, заключающийся в з</w:t>
            </w:r>
            <w:r w:rsidR="00F92630" w:rsidRPr="0084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F92630" w:rsidRPr="0084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прещении указывать местным органам, как именно им следует осуществлять муни</w:t>
            </w:r>
            <w:r w:rsidRPr="008463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ципальную власть.</w:t>
            </w:r>
          </w:p>
        </w:tc>
        <w:tc>
          <w:tcPr>
            <w:tcW w:w="2054" w:type="pct"/>
            <w:gridSpan w:val="2"/>
          </w:tcPr>
          <w:p w14:paraId="14FB7CDB" w14:textId="06538DDD" w:rsidR="00205C07" w:rsidRPr="008463C0" w:rsidRDefault="00F92630" w:rsidP="00F92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относительной самостоятельности местного самоуправления.</w:t>
            </w:r>
          </w:p>
        </w:tc>
      </w:tr>
      <w:tr w:rsidR="00205C07" w:rsidRPr="001D630D" w14:paraId="57F3A40F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66A5FD4C" w14:textId="748468E5" w:rsidR="002C40E9" w:rsidRPr="008463C0" w:rsidRDefault="002C40E9" w:rsidP="002C40E9">
            <w:pPr>
              <w:pStyle w:val="a4"/>
              <w:shd w:val="clear" w:color="auto" w:fill="FFFFFF" w:themeFill="background1"/>
              <w:spacing w:after="0" w:line="240" w:lineRule="auto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90038" w14:textId="03BB16E7" w:rsidR="00205C07" w:rsidRPr="008463C0" w:rsidRDefault="001F558A" w:rsidP="002C40E9">
            <w:pPr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8" w:type="pct"/>
          </w:tcPr>
          <w:p w14:paraId="03BB7ECC" w14:textId="794D2C7C" w:rsidR="0031315F" w:rsidRPr="008463C0" w:rsidRDefault="003A2B23" w:rsidP="00FC7C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08F3476C" w14:textId="3CB0BD94" w:rsidR="00205C07" w:rsidRPr="008463C0" w:rsidRDefault="00050673" w:rsidP="00FC7C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Какие акты в системе муниципальных правовых актов являются актами высшей юридической силы?</w:t>
            </w:r>
          </w:p>
        </w:tc>
        <w:tc>
          <w:tcPr>
            <w:tcW w:w="2054" w:type="pct"/>
            <w:gridSpan w:val="2"/>
          </w:tcPr>
          <w:p w14:paraId="7807A28B" w14:textId="5D8AB092" w:rsidR="00205C07" w:rsidRPr="008463C0" w:rsidRDefault="003A2B23" w:rsidP="00F926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 муниципального образования и офор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ленные в виде правовых актов решения, прин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тые на мест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 референдуме (сходе граждан)</w:t>
            </w:r>
          </w:p>
        </w:tc>
      </w:tr>
      <w:tr w:rsidR="00205C07" w:rsidRPr="001D630D" w14:paraId="4784CDB7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38E9AD24" w14:textId="526F60FE" w:rsidR="00205C07" w:rsidRPr="008463C0" w:rsidRDefault="001F558A" w:rsidP="002C40E9">
            <w:pPr>
              <w:pStyle w:val="a4"/>
              <w:shd w:val="clear" w:color="auto" w:fill="FFFFFF" w:themeFill="background1"/>
              <w:spacing w:after="0" w:line="240" w:lineRule="auto"/>
              <w:ind w:left="58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8" w:type="pct"/>
          </w:tcPr>
          <w:p w14:paraId="7B934922" w14:textId="0C0FF1DF" w:rsidR="002D6565" w:rsidRPr="008463C0" w:rsidRDefault="003A2B23" w:rsidP="00FC7CEC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77A401CF" w14:textId="2011E9C1" w:rsidR="00050673" w:rsidRPr="008463C0" w:rsidRDefault="00050673" w:rsidP="00FC7CEC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Каким органом местного самоуправления определяется порядок управления муниципальной собственностью</w:t>
            </w:r>
            <w:proofErr w:type="gramStart"/>
            <w:r w:rsidR="00756490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054" w:type="pct"/>
            <w:gridSpan w:val="2"/>
          </w:tcPr>
          <w:p w14:paraId="69E66A31" w14:textId="2CA4C781" w:rsidR="00205C07" w:rsidRPr="008463C0" w:rsidRDefault="003A2B23" w:rsidP="00F926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редставительным</w:t>
            </w:r>
            <w:r w:rsidR="0013705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органом мун</w:t>
            </w:r>
            <w:r w:rsidR="0075649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13705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ципального образования</w:t>
            </w:r>
          </w:p>
        </w:tc>
      </w:tr>
      <w:tr w:rsidR="00205C07" w:rsidRPr="001D630D" w14:paraId="1116B801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4CD4BF3E" w14:textId="023B06EB" w:rsidR="00205C07" w:rsidRPr="008463C0" w:rsidRDefault="00C8634D" w:rsidP="002C40E9">
            <w:pPr>
              <w:pStyle w:val="a4"/>
              <w:shd w:val="clear" w:color="auto" w:fill="FFFFFF" w:themeFill="background1"/>
              <w:tabs>
                <w:tab w:val="left" w:pos="200"/>
                <w:tab w:val="left" w:pos="342"/>
              </w:tabs>
              <w:spacing w:after="0" w:line="240" w:lineRule="auto"/>
              <w:ind w:left="0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8" w:type="pct"/>
          </w:tcPr>
          <w:p w14:paraId="5C69868D" w14:textId="01EA7AF8" w:rsidR="002D6565" w:rsidRPr="008463C0" w:rsidRDefault="003A2B23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18B99E98" w14:textId="36C2CC4B" w:rsidR="00205C07" w:rsidRPr="008463C0" w:rsidRDefault="00050673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Какие виды муниципальных правовых актов издает глава мун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образования?</w:t>
            </w:r>
          </w:p>
        </w:tc>
        <w:tc>
          <w:tcPr>
            <w:tcW w:w="2054" w:type="pct"/>
            <w:gridSpan w:val="2"/>
          </w:tcPr>
          <w:p w14:paraId="2405E45E" w14:textId="6537D6C4" w:rsidR="00205C07" w:rsidRPr="008463C0" w:rsidRDefault="003A2B23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постановления и распоряжения</w:t>
            </w:r>
          </w:p>
        </w:tc>
      </w:tr>
      <w:tr w:rsidR="00205C07" w:rsidRPr="001D630D" w14:paraId="4E5E8035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2F9DA747" w14:textId="3D09C1D6" w:rsidR="00205C07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8" w:type="pct"/>
          </w:tcPr>
          <w:p w14:paraId="575BA9F6" w14:textId="64B3A624" w:rsidR="002D6565" w:rsidRPr="008463C0" w:rsidRDefault="003A2B23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4E270903" w14:textId="0354FFFB" w:rsidR="00205C07" w:rsidRPr="008463C0" w:rsidRDefault="00050673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Каким органом местного самоуправления принимается устав м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образования?</w:t>
            </w:r>
          </w:p>
        </w:tc>
        <w:tc>
          <w:tcPr>
            <w:tcW w:w="2054" w:type="pct"/>
            <w:gridSpan w:val="2"/>
          </w:tcPr>
          <w:p w14:paraId="4A919719" w14:textId="1C25B659" w:rsidR="00205C07" w:rsidRPr="008463C0" w:rsidRDefault="003A2B23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редставительным орг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аном муниципального образования</w:t>
            </w:r>
          </w:p>
        </w:tc>
      </w:tr>
      <w:tr w:rsidR="00F92630" w:rsidRPr="001D630D" w14:paraId="0838CA37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2B69544E" w14:textId="3A5E0D61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8" w:type="pct"/>
          </w:tcPr>
          <w:p w14:paraId="72941AEE" w14:textId="0024AFAC" w:rsidR="002D6565" w:rsidRPr="008463C0" w:rsidRDefault="003A2B23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02D3F215" w14:textId="4F483D95" w:rsidR="00F92630" w:rsidRPr="008463C0" w:rsidRDefault="00050673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Кто обладает полномочием по назначению местного референд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ма?</w:t>
            </w:r>
          </w:p>
        </w:tc>
        <w:tc>
          <w:tcPr>
            <w:tcW w:w="2054" w:type="pct"/>
            <w:gridSpan w:val="2"/>
          </w:tcPr>
          <w:p w14:paraId="17FAB685" w14:textId="73A2DA91" w:rsidR="00F92630" w:rsidRPr="008463C0" w:rsidRDefault="003A2B23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редставительный о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рган муниципального о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разования</w:t>
            </w:r>
          </w:p>
        </w:tc>
      </w:tr>
      <w:tr w:rsidR="00F92630" w:rsidRPr="001D630D" w14:paraId="2BF5B419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1C09ADA5" w14:textId="45340586" w:rsidR="00F92630" w:rsidRPr="008463C0" w:rsidRDefault="008463C0" w:rsidP="002C40E9">
            <w:pPr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8" w:type="pct"/>
          </w:tcPr>
          <w:p w14:paraId="0A2928FF" w14:textId="77777777" w:rsidR="00FB2A10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3A5753FB" w14:textId="09DC1B3D" w:rsidR="00F92630" w:rsidRPr="008463C0" w:rsidRDefault="00FB2A10" w:rsidP="00FB2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0673" w:rsidRPr="008463C0">
              <w:rPr>
                <w:rFonts w:ascii="Times New Roman" w:hAnsi="Times New Roman" w:cs="Times New Roman"/>
                <w:sz w:val="28"/>
                <w:szCs w:val="28"/>
              </w:rPr>
              <w:t>Совокупность граждан России, постоянно или преимуществе</w:t>
            </w:r>
            <w:r w:rsidR="00050673" w:rsidRPr="008463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0673" w:rsidRPr="008463C0">
              <w:rPr>
                <w:rFonts w:ascii="Times New Roman" w:hAnsi="Times New Roman" w:cs="Times New Roman"/>
                <w:sz w:val="28"/>
                <w:szCs w:val="28"/>
              </w:rPr>
              <w:t>но проживающих на территории муниципально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го образования».</w:t>
            </w:r>
          </w:p>
        </w:tc>
        <w:tc>
          <w:tcPr>
            <w:tcW w:w="2054" w:type="pct"/>
            <w:gridSpan w:val="2"/>
          </w:tcPr>
          <w:p w14:paraId="433D9123" w14:textId="7D020332" w:rsidR="00F92630" w:rsidRPr="008463C0" w:rsidRDefault="007B42F8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050673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естное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население</w:t>
            </w:r>
          </w:p>
        </w:tc>
      </w:tr>
      <w:tr w:rsidR="00F92630" w:rsidRPr="001D630D" w14:paraId="77F9EA4C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0814B70C" w14:textId="77C4C3DD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38" w:type="pct"/>
          </w:tcPr>
          <w:p w14:paraId="10C8B7F1" w14:textId="77777777" w:rsidR="00FB2A10" w:rsidRPr="008463C0" w:rsidRDefault="00FB2A10" w:rsidP="00F9263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1DBEF465" w14:textId="06945755" w:rsidR="007B42F8" w:rsidRPr="008463C0" w:rsidRDefault="00FB2A10" w:rsidP="00FB2A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-правовых отношений, наделенные субъективными правам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и и юридическими обязанностями».</w:t>
            </w:r>
          </w:p>
        </w:tc>
        <w:tc>
          <w:tcPr>
            <w:tcW w:w="2054" w:type="pct"/>
            <w:gridSpan w:val="2"/>
          </w:tcPr>
          <w:p w14:paraId="41B28089" w14:textId="5B796F6A" w:rsidR="00F92630" w:rsidRPr="008463C0" w:rsidRDefault="007B42F8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-правовых отношений</w:t>
            </w:r>
          </w:p>
        </w:tc>
      </w:tr>
      <w:tr w:rsidR="00F92630" w:rsidRPr="001D630D" w14:paraId="57117362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2DCB4F21" w14:textId="529ADB7D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38" w:type="pct"/>
          </w:tcPr>
          <w:p w14:paraId="5950C595" w14:textId="29BA1CEA" w:rsidR="002D6565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6BA7795B" w14:textId="63F3F6C7" w:rsidR="00FC7CEC" w:rsidRPr="008463C0" w:rsidRDefault="00FB2A10" w:rsidP="00FB2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чем проявляется г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ласность как принцип деятельности органов местного самоуправле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ния?</w:t>
            </w:r>
          </w:p>
        </w:tc>
        <w:tc>
          <w:tcPr>
            <w:tcW w:w="2054" w:type="pct"/>
            <w:gridSpan w:val="2"/>
          </w:tcPr>
          <w:p w14:paraId="12E78622" w14:textId="056C9C19" w:rsidR="00F92630" w:rsidRPr="008463C0" w:rsidRDefault="00FB2A10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открытости</w:t>
            </w:r>
          </w:p>
        </w:tc>
      </w:tr>
      <w:tr w:rsidR="00F92630" w:rsidRPr="001D630D" w14:paraId="7F42ABE1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7F0528F6" w14:textId="19E31AF6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38" w:type="pct"/>
          </w:tcPr>
          <w:p w14:paraId="6EF31B35" w14:textId="77777777" w:rsidR="00FB2A10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04016CC4" w14:textId="6E47D2DC" w:rsidR="00FC7CEC" w:rsidRPr="008463C0" w:rsidRDefault="00FB2A10" w:rsidP="00D7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Кто возглавляет местную администрацию</w:t>
            </w:r>
            <w:r w:rsidR="00D766C1" w:rsidRPr="008463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54" w:type="pct"/>
            <w:gridSpan w:val="2"/>
          </w:tcPr>
          <w:p w14:paraId="45B6575F" w14:textId="3848F0CD" w:rsidR="00F92630" w:rsidRPr="008463C0" w:rsidRDefault="00FB2A10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F92630" w:rsidRPr="001D630D" w14:paraId="00C38FC1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701CA17C" w14:textId="388E0CF6" w:rsidR="00F92630" w:rsidRPr="008463C0" w:rsidRDefault="008463C0" w:rsidP="002C40E9">
            <w:pPr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38" w:type="pct"/>
          </w:tcPr>
          <w:p w14:paraId="5BD6E1C6" w14:textId="77777777" w:rsidR="00D766C1" w:rsidRPr="008463C0" w:rsidRDefault="00D766C1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Дайте ответ на вопрос:</w:t>
            </w:r>
          </w:p>
          <w:p w14:paraId="156BF927" w14:textId="1E04B40A" w:rsidR="00FC7CEC" w:rsidRPr="008463C0" w:rsidRDefault="00D766C1" w:rsidP="00D766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органов государственной власти и 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местного сам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ния?</w:t>
            </w:r>
          </w:p>
        </w:tc>
        <w:tc>
          <w:tcPr>
            <w:tcW w:w="2054" w:type="pct"/>
            <w:gridSpan w:val="2"/>
          </w:tcPr>
          <w:p w14:paraId="6A41FE3E" w14:textId="6386C3D9" w:rsidR="00F92630" w:rsidRPr="008463C0" w:rsidRDefault="00D766C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они являются 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органами публичной власти</w:t>
            </w:r>
          </w:p>
        </w:tc>
      </w:tr>
      <w:tr w:rsidR="00F92630" w:rsidRPr="001D630D" w14:paraId="00AA36A8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3290C31D" w14:textId="3C93F8AF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38" w:type="pct"/>
          </w:tcPr>
          <w:p w14:paraId="58A69FF7" w14:textId="00337F6D" w:rsidR="002D6565" w:rsidRPr="008463C0" w:rsidRDefault="00D766C1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слова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AEBCE0" w14:textId="6564B40B" w:rsidR="00F92630" w:rsidRPr="008463C0" w:rsidRDefault="007B42F8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Согласно ст. 12 Конституции Российской Федерации, органы местного самоуправления</w:t>
            </w:r>
            <w:r w:rsidR="00D766C1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в систему органов государственной власти.</w:t>
            </w:r>
          </w:p>
          <w:p w14:paraId="769A02ED" w14:textId="76A9AF15" w:rsidR="007B42F8" w:rsidRPr="008463C0" w:rsidRDefault="007B42F8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  <w:gridSpan w:val="2"/>
          </w:tcPr>
          <w:p w14:paraId="0D6F44AC" w14:textId="4EF33971" w:rsidR="00F92630" w:rsidRPr="008463C0" w:rsidRDefault="00D766C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входят</w:t>
            </w:r>
          </w:p>
        </w:tc>
      </w:tr>
      <w:tr w:rsidR="00F92630" w:rsidRPr="001D630D" w14:paraId="5B57F67C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5954EE25" w14:textId="13B817B6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38" w:type="pct"/>
          </w:tcPr>
          <w:p w14:paraId="6F64A0CD" w14:textId="77777777" w:rsidR="00FB2A10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2A40E373" w14:textId="63EF80A9" w:rsidR="00F92630" w:rsidRPr="008463C0" w:rsidRDefault="00FB2A10" w:rsidP="00D7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441C" w:rsidRPr="008463C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0044" w:rsidRPr="008463C0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непосредственной демократии в системе местного сам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управления, направленн</w:t>
            </w:r>
            <w:r w:rsidR="00A20044" w:rsidRPr="008463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представительного органа местного самоуправления является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4" w:type="pct"/>
            <w:gridSpan w:val="2"/>
          </w:tcPr>
          <w:p w14:paraId="16627CBC" w14:textId="427A68D3" w:rsidR="00F92630" w:rsidRPr="008463C0" w:rsidRDefault="007B42F8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муниципальные выборы</w:t>
            </w:r>
          </w:p>
        </w:tc>
      </w:tr>
      <w:tr w:rsidR="00F92630" w:rsidRPr="001D630D" w14:paraId="077C7E72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7847C78A" w14:textId="18725532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38" w:type="pct"/>
          </w:tcPr>
          <w:p w14:paraId="12952845" w14:textId="3E11DE95" w:rsidR="002D6565" w:rsidRPr="008463C0" w:rsidRDefault="00FB2A10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74BF022C" w14:textId="6E1906D7" w:rsidR="00F92630" w:rsidRPr="008463C0" w:rsidRDefault="00D766C1" w:rsidP="00FC7C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Каким органом 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утверждается местный бюджет?</w:t>
            </w:r>
          </w:p>
        </w:tc>
        <w:tc>
          <w:tcPr>
            <w:tcW w:w="2054" w:type="pct"/>
            <w:gridSpan w:val="2"/>
          </w:tcPr>
          <w:p w14:paraId="5EC35ABA" w14:textId="7F0EA838" w:rsidR="00F92630" w:rsidRPr="008463C0" w:rsidRDefault="00FB2A10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A20044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редставительным орг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аном муниципального образования</w:t>
            </w:r>
          </w:p>
        </w:tc>
      </w:tr>
      <w:tr w:rsidR="00F92630" w:rsidRPr="001D630D" w14:paraId="0D77EFE5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2453EEA4" w14:textId="753B1BDA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38" w:type="pct"/>
          </w:tcPr>
          <w:p w14:paraId="1738626E" w14:textId="77777777" w:rsidR="00FB2A10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42F6D0E9" w14:textId="4E94C907" w:rsidR="00FC7CEC" w:rsidRPr="008463C0" w:rsidRDefault="00FB2A10" w:rsidP="00FB2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Самоорганизация граждан по месту их жительства </w:t>
            </w:r>
            <w:proofErr w:type="gramStart"/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на части те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  <w:proofErr w:type="gramEnd"/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для самостоятельного и под свою ответственность осуществления собственных иници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 по вопросам местного значения».</w:t>
            </w:r>
          </w:p>
        </w:tc>
        <w:tc>
          <w:tcPr>
            <w:tcW w:w="2054" w:type="pct"/>
            <w:gridSpan w:val="2"/>
          </w:tcPr>
          <w:p w14:paraId="11B9517D" w14:textId="7058649A" w:rsidR="00F92630" w:rsidRPr="008463C0" w:rsidRDefault="007B42F8" w:rsidP="00FB2A1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территориальное общественное самоуправл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</w:p>
        </w:tc>
      </w:tr>
      <w:tr w:rsidR="00205C07" w:rsidRPr="001D630D" w14:paraId="6E9EDEE2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1A696133" w14:textId="77A87F57" w:rsidR="00205C07" w:rsidRPr="008463C0" w:rsidRDefault="008463C0" w:rsidP="002C40E9">
            <w:pPr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38" w:type="pct"/>
          </w:tcPr>
          <w:p w14:paraId="5A811CBE" w14:textId="77777777" w:rsidR="00FB2A10" w:rsidRPr="008463C0" w:rsidRDefault="00FB2A10" w:rsidP="00D76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57C2A33D" w14:textId="5440DA34" w:rsidR="00205C07" w:rsidRPr="008463C0" w:rsidRDefault="00943B91" w:rsidP="00D76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Допускается ли п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одчиненность одного муниципального образ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2F8" w:rsidRPr="008463C0">
              <w:rPr>
                <w:rFonts w:ascii="Times New Roman" w:hAnsi="Times New Roman" w:cs="Times New Roman"/>
                <w:sz w:val="28"/>
                <w:szCs w:val="28"/>
              </w:rPr>
              <w:t>вания другому в соответствии с действующим законодательством о местном самоуправлении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54" w:type="pct"/>
            <w:gridSpan w:val="2"/>
          </w:tcPr>
          <w:p w14:paraId="60FD4076" w14:textId="16AACDFA" w:rsidR="00205C07" w:rsidRPr="008463C0" w:rsidRDefault="00FB2A10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205C07" w:rsidRPr="001D630D" w14:paraId="425CD679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5FD97325" w14:textId="162A2445" w:rsidR="00205C07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38" w:type="pct"/>
          </w:tcPr>
          <w:p w14:paraId="725E47CD" w14:textId="0722CB7C" w:rsidR="002D6565" w:rsidRPr="008463C0" w:rsidRDefault="00FB2A10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342333C6" w14:textId="4046CDF4" w:rsidR="00205C07" w:rsidRPr="008463C0" w:rsidRDefault="002D6565" w:rsidP="00FC7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43B91" w:rsidRPr="008463C0">
              <w:rPr>
                <w:rFonts w:ascii="Times New Roman" w:hAnsi="Times New Roman" w:cs="Times New Roman"/>
                <w:sz w:val="28"/>
                <w:szCs w:val="28"/>
              </w:rPr>
              <w:t>то понимается под функциями местного самоуправления?</w:t>
            </w:r>
          </w:p>
        </w:tc>
        <w:tc>
          <w:tcPr>
            <w:tcW w:w="2054" w:type="pct"/>
            <w:gridSpan w:val="2"/>
          </w:tcPr>
          <w:p w14:paraId="45860AE5" w14:textId="5B277CCA" w:rsidR="00205C07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ения муниципальной де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тельности</w:t>
            </w:r>
          </w:p>
        </w:tc>
      </w:tr>
      <w:tr w:rsidR="00F92630" w:rsidRPr="001D630D" w14:paraId="29DFED9D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3116D51E" w14:textId="69BE21B0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38" w:type="pct"/>
          </w:tcPr>
          <w:p w14:paraId="4E314353" w14:textId="56FFE484" w:rsidR="00FB2A10" w:rsidRPr="008463C0" w:rsidRDefault="00FB2A10" w:rsidP="00FC7CEC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53FAB564" w14:textId="514764A3" w:rsidR="00943B91" w:rsidRPr="008463C0" w:rsidRDefault="00FB2A10" w:rsidP="00FB2A1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Чем является м</w:t>
            </w:r>
            <w:r w:rsidR="00943B91" w:rsidRPr="008463C0">
              <w:rPr>
                <w:rFonts w:ascii="Times New Roman" w:hAnsi="Times New Roman" w:cs="Times New Roman"/>
                <w:sz w:val="28"/>
                <w:szCs w:val="28"/>
              </w:rPr>
              <w:t>естная администрация</w:t>
            </w:r>
            <w:r w:rsidR="00F45C0E" w:rsidRPr="008463C0">
              <w:rPr>
                <w:rFonts w:ascii="Times New Roman" w:hAnsi="Times New Roman" w:cs="Times New Roman"/>
                <w:sz w:val="28"/>
                <w:szCs w:val="28"/>
              </w:rPr>
              <w:t>, в соответствии с</w:t>
            </w:r>
            <w:r w:rsidR="00F838BB"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действ</w:t>
            </w:r>
            <w:r w:rsidR="00F838BB" w:rsidRPr="008463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38BB" w:rsidRPr="008463C0">
              <w:rPr>
                <w:rFonts w:ascii="Times New Roman" w:hAnsi="Times New Roman" w:cs="Times New Roman"/>
                <w:sz w:val="28"/>
                <w:szCs w:val="28"/>
              </w:rPr>
              <w:t>ющим законодательством о местном самоуправлении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54" w:type="pct"/>
            <w:gridSpan w:val="2"/>
          </w:tcPr>
          <w:p w14:paraId="540DA0D5" w14:textId="3B10D903" w:rsidR="00F92630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</w:t>
            </w:r>
            <w:r w:rsidR="00FB2A10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нительно-распорядительным органом местного самоуправления</w:t>
            </w:r>
          </w:p>
        </w:tc>
      </w:tr>
      <w:tr w:rsidR="00F92630" w:rsidRPr="001D630D" w14:paraId="5B6D293B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118669B0" w14:textId="3E1F46BD" w:rsidR="00F92630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38" w:type="pct"/>
          </w:tcPr>
          <w:p w14:paraId="4FDA8906" w14:textId="22F731EF" w:rsidR="002D6565" w:rsidRPr="008463C0" w:rsidRDefault="00FB2A10" w:rsidP="00F926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315F" w:rsidRPr="008463C0">
              <w:rPr>
                <w:rFonts w:ascii="Times New Roman" w:hAnsi="Times New Roman" w:cs="Times New Roman"/>
                <w:sz w:val="28"/>
                <w:szCs w:val="28"/>
              </w:rPr>
              <w:t>айте ответ на вопрос:</w:t>
            </w:r>
          </w:p>
          <w:p w14:paraId="6C914D9E" w14:textId="1A24EBE2" w:rsidR="00F92630" w:rsidRPr="008463C0" w:rsidRDefault="00943B91" w:rsidP="00F926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К исключительному </w:t>
            </w:r>
            <w:proofErr w:type="gramStart"/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ведению</w:t>
            </w:r>
            <w:proofErr w:type="gramEnd"/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 какого органа относится устано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ление местных налогов и сборов?</w:t>
            </w:r>
          </w:p>
        </w:tc>
        <w:tc>
          <w:tcPr>
            <w:tcW w:w="2054" w:type="pct"/>
            <w:gridSpan w:val="2"/>
          </w:tcPr>
          <w:p w14:paraId="1D5B8795" w14:textId="46D0E6B3" w:rsidR="00F92630" w:rsidRPr="008463C0" w:rsidRDefault="00FB2A10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943B91"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редставительного ор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гана муниципального о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разования</w:t>
            </w:r>
          </w:p>
        </w:tc>
      </w:tr>
      <w:tr w:rsidR="00205C07" w:rsidRPr="001D630D" w14:paraId="4CC2CA98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7E9CAD48" w14:textId="50E9866B" w:rsidR="00205C07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38" w:type="pct"/>
          </w:tcPr>
          <w:p w14:paraId="2A3EB6AA" w14:textId="77777777" w:rsidR="00943B91" w:rsidRPr="008463C0" w:rsidRDefault="00943B91" w:rsidP="00943B9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Установите последовательность этапов производства об измен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нии границ муниципального образования: </w:t>
            </w:r>
          </w:p>
          <w:p w14:paraId="42F25F77" w14:textId="77777777" w:rsidR="00943B91" w:rsidRPr="008463C0" w:rsidRDefault="00943B91" w:rsidP="00943B9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1) выдвижение инициативы об изменении границ муниципальной образования; </w:t>
            </w:r>
          </w:p>
          <w:p w14:paraId="67452B8C" w14:textId="77777777" w:rsidR="00943B91" w:rsidRPr="008463C0" w:rsidRDefault="00943B91" w:rsidP="00943B9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2) выявление мнения населения; </w:t>
            </w:r>
          </w:p>
          <w:p w14:paraId="63A49976" w14:textId="77777777" w:rsidR="00943B91" w:rsidRPr="008463C0" w:rsidRDefault="00943B91" w:rsidP="00943B9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3) принятие закона субъекта РФ об изменении границ муниц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образования; </w:t>
            </w:r>
          </w:p>
          <w:p w14:paraId="5BB08E61" w14:textId="3CA02A85" w:rsidR="00205C07" w:rsidRPr="008463C0" w:rsidRDefault="00943B91" w:rsidP="00943B9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4) внесение изменений в устав муниципальных образований и р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63C0">
              <w:rPr>
                <w:rFonts w:ascii="Times New Roman" w:hAnsi="Times New Roman" w:cs="Times New Roman"/>
                <w:sz w:val="28"/>
                <w:szCs w:val="28"/>
              </w:rPr>
              <w:t>естр муниципальных образований.</w:t>
            </w:r>
          </w:p>
        </w:tc>
        <w:tc>
          <w:tcPr>
            <w:tcW w:w="2054" w:type="pct"/>
            <w:gridSpan w:val="2"/>
          </w:tcPr>
          <w:p w14:paraId="1F52F662" w14:textId="1F4B4EE1" w:rsidR="00205C07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2,1,3,4</w:t>
            </w:r>
          </w:p>
        </w:tc>
      </w:tr>
      <w:tr w:rsidR="00205C07" w:rsidRPr="001D630D" w14:paraId="7D4DD3E3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67E2FD83" w14:textId="29D694D5" w:rsidR="00205C07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38" w:type="pct"/>
          </w:tcPr>
          <w:p w14:paraId="72070C27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соответствие между моделью местного самоуправл</w:t>
            </w: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и принципом правового регулирования компетенции органов местного самоуправления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28"/>
              <w:gridCol w:w="5384"/>
            </w:tblGrid>
            <w:tr w:rsidR="00943B91" w:rsidRPr="008463C0" w14:paraId="557F6A2E" w14:textId="77777777" w:rsidTr="00D766C1">
              <w:tc>
                <w:tcPr>
                  <w:tcW w:w="2660" w:type="dxa"/>
                </w:tcPr>
                <w:p w14:paraId="136A2550" w14:textId="77777777" w:rsidR="00943B91" w:rsidRPr="008463C0" w:rsidRDefault="00943B91" w:rsidP="00943B9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англосаксонская</w:t>
                  </w:r>
                </w:p>
              </w:tc>
              <w:tc>
                <w:tcPr>
                  <w:tcW w:w="6685" w:type="dxa"/>
                </w:tcPr>
                <w:p w14:paraId="6A262C53" w14:textId="4B12F4B2" w:rsidR="00943B91" w:rsidRPr="008463C0" w:rsidRDefault="00943B91" w:rsidP="00943B9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муниципальные органы могут делать лишь то, что им прямо разрешено законом </w:t>
                  </w:r>
                </w:p>
              </w:tc>
            </w:tr>
            <w:tr w:rsidR="00943B91" w:rsidRPr="008463C0" w14:paraId="41AD5B7F" w14:textId="77777777" w:rsidTr="00D766C1">
              <w:tc>
                <w:tcPr>
                  <w:tcW w:w="2660" w:type="dxa"/>
                </w:tcPr>
                <w:p w14:paraId="1419547C" w14:textId="77777777" w:rsidR="00943B91" w:rsidRPr="008463C0" w:rsidRDefault="00943B91" w:rsidP="00943B9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французская</w:t>
                  </w:r>
                </w:p>
              </w:tc>
              <w:tc>
                <w:tcPr>
                  <w:tcW w:w="6685" w:type="dxa"/>
                </w:tcPr>
                <w:p w14:paraId="2ACAD07F" w14:textId="518AF25D" w:rsidR="00943B91" w:rsidRPr="008463C0" w:rsidRDefault="00943B91" w:rsidP="00943B91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муниципальные органы могут делать все, что им прямо не запрещено законом и не относится к компетенции других орг</w:t>
                  </w: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8463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</w:t>
                  </w:r>
                </w:p>
              </w:tc>
            </w:tr>
          </w:tbl>
          <w:p w14:paraId="0A2471B2" w14:textId="77777777" w:rsidR="00205C07" w:rsidRPr="008463C0" w:rsidRDefault="00205C07" w:rsidP="00F926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  <w:gridSpan w:val="2"/>
          </w:tcPr>
          <w:p w14:paraId="24B7A998" w14:textId="77777777" w:rsidR="00205C07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1а</w:t>
            </w:r>
          </w:p>
          <w:p w14:paraId="332A6ABE" w14:textId="424151BF" w:rsidR="00943B91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</w:tc>
      </w:tr>
      <w:tr w:rsidR="00943B91" w:rsidRPr="001D630D" w14:paraId="52FFD701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34BBC0C6" w14:textId="281880AE" w:rsidR="00943B91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38" w:type="pct"/>
          </w:tcPr>
          <w:p w14:paraId="0A8EABF9" w14:textId="25223B75" w:rsidR="00FC7CEC" w:rsidRPr="008463C0" w:rsidRDefault="00FC7CEC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правильный ответ:</w:t>
            </w:r>
          </w:p>
          <w:p w14:paraId="0FF0ECFA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«муниципальный» и «местное самоуправление» …</w:t>
            </w:r>
          </w:p>
          <w:p w14:paraId="28BFF92E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соотносятся как общее и частное;</w:t>
            </w:r>
          </w:p>
          <w:p w14:paraId="67C722B0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имеют ничего общего между собой;</w:t>
            </w:r>
          </w:p>
          <w:p w14:paraId="5D8AB6FE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соотносятся как частное и общее;</w:t>
            </w:r>
          </w:p>
          <w:p w14:paraId="2D9B0E2F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gramStart"/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равнозначны</w:t>
            </w:r>
            <w:proofErr w:type="gramEnd"/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своему содержанию.</w:t>
            </w:r>
          </w:p>
          <w:p w14:paraId="21DF4625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pct"/>
            <w:gridSpan w:val="2"/>
          </w:tcPr>
          <w:p w14:paraId="0D92C798" w14:textId="307BE7BC" w:rsidR="00943B91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</w:t>
            </w:r>
          </w:p>
        </w:tc>
      </w:tr>
      <w:tr w:rsidR="00943B91" w:rsidRPr="001D630D" w14:paraId="75DD0C49" w14:textId="77777777" w:rsidTr="008463C0">
        <w:trPr>
          <w:gridAfter w:val="2"/>
          <w:wAfter w:w="21" w:type="pct"/>
          <w:jc w:val="center"/>
        </w:trPr>
        <w:tc>
          <w:tcPr>
            <w:tcW w:w="187" w:type="pct"/>
          </w:tcPr>
          <w:p w14:paraId="38E8EF46" w14:textId="4F0D49C2" w:rsidR="00943B91" w:rsidRPr="008463C0" w:rsidRDefault="008463C0" w:rsidP="002C40E9">
            <w:pPr>
              <w:pStyle w:val="a4"/>
              <w:shd w:val="clear" w:color="auto" w:fill="FFFFFF" w:themeFill="background1"/>
              <w:tabs>
                <w:tab w:val="left" w:pos="200"/>
              </w:tabs>
              <w:spacing w:after="0" w:line="240" w:lineRule="auto"/>
              <w:ind w:left="28" w:righ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738" w:type="pct"/>
          </w:tcPr>
          <w:p w14:paraId="2D4FB014" w14:textId="083B9375" w:rsidR="00FC7CEC" w:rsidRPr="008463C0" w:rsidRDefault="00FC7CEC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правильный ответ:</w:t>
            </w:r>
          </w:p>
          <w:p w14:paraId="08B4C744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этап проявления местного самоуправления считается с</w:t>
            </w: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 ранним на Руси?</w:t>
            </w:r>
          </w:p>
          <w:p w14:paraId="1A4D3759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Вечевая демократия;</w:t>
            </w:r>
          </w:p>
          <w:p w14:paraId="1F511B4A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Дворянские советы;</w:t>
            </w:r>
          </w:p>
          <w:p w14:paraId="0590A414" w14:textId="77777777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Совет при князе;</w:t>
            </w:r>
          </w:p>
          <w:p w14:paraId="5B302F96" w14:textId="18F33D9A" w:rsidR="00943B91" w:rsidRPr="008463C0" w:rsidRDefault="00943B91" w:rsidP="00943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Земское самоуправление.</w:t>
            </w:r>
          </w:p>
        </w:tc>
        <w:tc>
          <w:tcPr>
            <w:tcW w:w="2054" w:type="pct"/>
            <w:gridSpan w:val="2"/>
          </w:tcPr>
          <w:p w14:paraId="629E818E" w14:textId="468F0879" w:rsidR="00943B91" w:rsidRPr="008463C0" w:rsidRDefault="00943B91" w:rsidP="00F92630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63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773A1695" w14:textId="77777777" w:rsidR="00D603EC" w:rsidRPr="001D630D" w:rsidRDefault="00D603EC" w:rsidP="00613FA9">
      <w:pPr>
        <w:spacing w:after="0" w:line="240" w:lineRule="auto"/>
        <w:rPr>
          <w:rFonts w:ascii="Times New Roman" w:hAnsi="Times New Roman" w:cs="Times New Roman"/>
        </w:rPr>
      </w:pPr>
    </w:p>
    <w:sectPr w:rsidR="00D603EC" w:rsidRPr="001D630D" w:rsidSect="00D766C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D7055"/>
    <w:multiLevelType w:val="hybridMultilevel"/>
    <w:tmpl w:val="8D6E303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6C69"/>
    <w:multiLevelType w:val="hybridMultilevel"/>
    <w:tmpl w:val="4122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37DA4"/>
    <w:rsid w:val="00044850"/>
    <w:rsid w:val="00050673"/>
    <w:rsid w:val="00137050"/>
    <w:rsid w:val="0016015B"/>
    <w:rsid w:val="001826AF"/>
    <w:rsid w:val="001B4EDE"/>
    <w:rsid w:val="001D630D"/>
    <w:rsid w:val="001F558A"/>
    <w:rsid w:val="00205C07"/>
    <w:rsid w:val="00242252"/>
    <w:rsid w:val="00264F04"/>
    <w:rsid w:val="00294EAA"/>
    <w:rsid w:val="002A1935"/>
    <w:rsid w:val="002B5AAA"/>
    <w:rsid w:val="002C40E9"/>
    <w:rsid w:val="002D6565"/>
    <w:rsid w:val="00311484"/>
    <w:rsid w:val="0031315F"/>
    <w:rsid w:val="003726A4"/>
    <w:rsid w:val="003A2B23"/>
    <w:rsid w:val="00411F4D"/>
    <w:rsid w:val="00435ADC"/>
    <w:rsid w:val="004A187D"/>
    <w:rsid w:val="004A7B31"/>
    <w:rsid w:val="00586347"/>
    <w:rsid w:val="005E4D75"/>
    <w:rsid w:val="005F62D0"/>
    <w:rsid w:val="00613FA9"/>
    <w:rsid w:val="00637429"/>
    <w:rsid w:val="00644C5D"/>
    <w:rsid w:val="006F2974"/>
    <w:rsid w:val="0073216B"/>
    <w:rsid w:val="00756490"/>
    <w:rsid w:val="00781353"/>
    <w:rsid w:val="007A6DCC"/>
    <w:rsid w:val="007B42F8"/>
    <w:rsid w:val="007F3390"/>
    <w:rsid w:val="00802B0E"/>
    <w:rsid w:val="00811DD2"/>
    <w:rsid w:val="00825B22"/>
    <w:rsid w:val="00832738"/>
    <w:rsid w:val="008463C0"/>
    <w:rsid w:val="008546A0"/>
    <w:rsid w:val="00870361"/>
    <w:rsid w:val="00877BBC"/>
    <w:rsid w:val="008B253C"/>
    <w:rsid w:val="00921A5C"/>
    <w:rsid w:val="00943B91"/>
    <w:rsid w:val="009930FB"/>
    <w:rsid w:val="009F7F57"/>
    <w:rsid w:val="00A00432"/>
    <w:rsid w:val="00A20044"/>
    <w:rsid w:val="00A25361"/>
    <w:rsid w:val="00A31CC3"/>
    <w:rsid w:val="00A657BA"/>
    <w:rsid w:val="00AB1B43"/>
    <w:rsid w:val="00AD36B4"/>
    <w:rsid w:val="00AF269D"/>
    <w:rsid w:val="00B80C49"/>
    <w:rsid w:val="00B9441C"/>
    <w:rsid w:val="00BF6B45"/>
    <w:rsid w:val="00C3295E"/>
    <w:rsid w:val="00C75C33"/>
    <w:rsid w:val="00C8634D"/>
    <w:rsid w:val="00CE2B6B"/>
    <w:rsid w:val="00D603EC"/>
    <w:rsid w:val="00D766C1"/>
    <w:rsid w:val="00D93DAC"/>
    <w:rsid w:val="00DD1620"/>
    <w:rsid w:val="00DE126F"/>
    <w:rsid w:val="00DE5E31"/>
    <w:rsid w:val="00E43710"/>
    <w:rsid w:val="00E46892"/>
    <w:rsid w:val="00E47BE9"/>
    <w:rsid w:val="00E47EF9"/>
    <w:rsid w:val="00E90BB3"/>
    <w:rsid w:val="00E94C08"/>
    <w:rsid w:val="00EA798A"/>
    <w:rsid w:val="00EB6DAF"/>
    <w:rsid w:val="00F13939"/>
    <w:rsid w:val="00F13F5D"/>
    <w:rsid w:val="00F2292D"/>
    <w:rsid w:val="00F42DD1"/>
    <w:rsid w:val="00F45C0E"/>
    <w:rsid w:val="00F838BB"/>
    <w:rsid w:val="00F9066F"/>
    <w:rsid w:val="00F92630"/>
    <w:rsid w:val="00FB2A10"/>
    <w:rsid w:val="00FC7CEC"/>
    <w:rsid w:val="00FE2F7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14</cp:revision>
  <dcterms:created xsi:type="dcterms:W3CDTF">2024-10-25T05:47:00Z</dcterms:created>
  <dcterms:modified xsi:type="dcterms:W3CDTF">2025-01-29T13:38:00Z</dcterms:modified>
</cp:coreProperties>
</file>