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F12EA7">
        <w:tc>
          <w:tcPr>
            <w:tcW w:w="10643" w:type="dxa"/>
            <w:tcFitText/>
            <w:vAlign w:val="center"/>
          </w:tcPr>
          <w:p w14:paraId="291C146E" w14:textId="77777777" w:rsidR="00596BC3" w:rsidRPr="00780A1F" w:rsidRDefault="00596BC3" w:rsidP="00DE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B32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8B6B32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780A1F" w:rsidRDefault="00596BC3" w:rsidP="00DE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780A1F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596BC3" w:rsidRDefault="00596BC3" w:rsidP="00DE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80A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596BC3" w14:paraId="02DE1E32" w14:textId="77777777" w:rsidTr="00F12EA7">
        <w:tc>
          <w:tcPr>
            <w:tcW w:w="10643" w:type="dxa"/>
          </w:tcPr>
          <w:p w14:paraId="0C8145D3" w14:textId="77777777" w:rsidR="00596BC3" w:rsidRPr="00596BC3" w:rsidRDefault="00596BC3" w:rsidP="00DE5C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DE5C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DE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DE5C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DE5C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DE5C75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DE5C75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DE5C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BE6A96" w:rsidRDefault="00596BC3" w:rsidP="00DE5C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BE6A96" w:rsidRDefault="00596BC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BE6A96" w:rsidRDefault="00596BC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0A8F1C94" w:rsidR="004C4863" w:rsidRPr="00F94826" w:rsidRDefault="00277CEF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</w:t>
      </w:r>
      <w:r w:rsidR="004C4863"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 w:rsidR="00E40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2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proofErr w:type="gramStart"/>
      <w:r w:rsidR="00E40531" w:rsidRPr="00E40531">
        <w:rPr>
          <w:rFonts w:ascii="Times New Roman" w:hAnsi="Times New Roman" w:cs="Times New Roman"/>
          <w:sz w:val="40"/>
          <w:szCs w:val="40"/>
        </w:rPr>
        <w:t>Способен</w:t>
      </w:r>
      <w:proofErr w:type="gramEnd"/>
      <w:r w:rsidR="00E40531" w:rsidRPr="00E40531">
        <w:rPr>
          <w:rFonts w:ascii="Times New Roman" w:hAnsi="Times New Roman" w:cs="Times New Roman"/>
          <w:sz w:val="40"/>
          <w:szCs w:val="40"/>
        </w:rPr>
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5BAAC19F" w:rsidR="004C4863" w:rsidRPr="00F94826" w:rsidRDefault="004C4863" w:rsidP="00DE5C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.04.01 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 образование</w:t>
      </w:r>
    </w:p>
    <w:p w14:paraId="3096BC5F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71B3479D" w:rsidR="004C4863" w:rsidRPr="00F94826" w:rsidRDefault="004C4863" w:rsidP="00DE5C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BE6A9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в образовании</w:t>
      </w:r>
    </w:p>
    <w:p w14:paraId="288F5415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DE5C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DE5C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7D8180AE" w:rsidR="004C4863" w:rsidRPr="00F94826" w:rsidRDefault="004C4863" w:rsidP="00DE5C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заочная</w:t>
      </w:r>
    </w:p>
    <w:p w14:paraId="3179C3F3" w14:textId="77777777" w:rsidR="004C4863" w:rsidRDefault="004C4863" w:rsidP="00DE5C7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DE5C7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DE5C7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DE5C7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DE5C7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DE5C7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DE5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DE5C7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CB6CB8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CB6CB8" w:rsidRDefault="002A51E9" w:rsidP="00DE5C7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CB6CB8" w:rsidRDefault="002A51E9" w:rsidP="00DE5C7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CB6CB8" w14:paraId="384DDF23" w14:textId="77777777" w:rsidTr="00596BC3">
        <w:tc>
          <w:tcPr>
            <w:tcW w:w="4785" w:type="dxa"/>
            <w:shd w:val="clear" w:color="auto" w:fill="auto"/>
          </w:tcPr>
          <w:p w14:paraId="6F6FF4D7" w14:textId="2EAF5915" w:rsidR="002A51E9" w:rsidRPr="00E40531" w:rsidRDefault="00277CEF" w:rsidP="00DE5C7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405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04D2" w:rsidRPr="00E40531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E40531" w:rsidRPr="00E40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04D2" w:rsidRPr="00E4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0531" w:rsidRPr="00E40531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="00E40531" w:rsidRPr="00E4053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10349" w:type="dxa"/>
            <w:shd w:val="clear" w:color="auto" w:fill="auto"/>
          </w:tcPr>
          <w:p w14:paraId="3B9A0FA6" w14:textId="77777777" w:rsidR="00E40531" w:rsidRPr="00E40531" w:rsidRDefault="00E40531" w:rsidP="00DE5C75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E40531">
              <w:rPr>
                <w:sz w:val="28"/>
                <w:szCs w:val="28"/>
              </w:rPr>
              <w:t>З-ПК-2</w:t>
            </w:r>
            <w:proofErr w:type="gramStart"/>
            <w:r w:rsidRPr="00E40531">
              <w:rPr>
                <w:sz w:val="28"/>
                <w:szCs w:val="28"/>
              </w:rPr>
              <w:t xml:space="preserve"> </w:t>
            </w:r>
            <w:r w:rsidRPr="00E40531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E40531">
              <w:rPr>
                <w:color w:val="000000"/>
                <w:sz w:val="28"/>
                <w:szCs w:val="28"/>
              </w:rPr>
              <w:t>нает: понятие, структуру, компоненты образовательной среды, специфику их взаимовлияния и функции, сущность образовательных стандартов и принципы государственной политики в области образования.</w:t>
            </w:r>
          </w:p>
          <w:p w14:paraId="205735EA" w14:textId="77777777" w:rsidR="00E40531" w:rsidRPr="00E40531" w:rsidRDefault="00E40531" w:rsidP="00DE5C75">
            <w:pPr>
              <w:pStyle w:val="TableParagraph"/>
              <w:rPr>
                <w:sz w:val="28"/>
                <w:szCs w:val="28"/>
              </w:rPr>
            </w:pPr>
            <w:r w:rsidRPr="00E40531">
              <w:rPr>
                <w:sz w:val="28"/>
                <w:szCs w:val="28"/>
              </w:rPr>
              <w:t>У-ПК-2</w:t>
            </w:r>
            <w:proofErr w:type="gramStart"/>
            <w:r w:rsidRPr="00E40531">
              <w:rPr>
                <w:sz w:val="28"/>
                <w:szCs w:val="28"/>
              </w:rPr>
              <w:t xml:space="preserve"> </w:t>
            </w:r>
            <w:r w:rsidRPr="00E40531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E40531">
              <w:rPr>
                <w:color w:val="000000"/>
                <w:sz w:val="28"/>
                <w:szCs w:val="28"/>
              </w:rPr>
              <w:t xml:space="preserve">меет: </w:t>
            </w:r>
            <w:r w:rsidRPr="00E40531">
              <w:rPr>
                <w:sz w:val="28"/>
                <w:szCs w:val="28"/>
              </w:rPr>
              <w:t>производить анализ качественного состояния образовательной среды в целом, её отдельных компонентов, диагностику основных проблем её функционирования.</w:t>
            </w:r>
          </w:p>
          <w:p w14:paraId="15A3645C" w14:textId="4CBC1272" w:rsidR="002A51E9" w:rsidRPr="00E40531" w:rsidRDefault="00E40531" w:rsidP="00DE5C7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531">
              <w:rPr>
                <w:rFonts w:ascii="Times New Roman" w:hAnsi="Times New Roman" w:cs="Times New Roman"/>
                <w:sz w:val="28"/>
                <w:szCs w:val="28"/>
              </w:rPr>
              <w:t>В-ПК-2</w:t>
            </w:r>
            <w:proofErr w:type="gramStart"/>
            <w:r w:rsidRPr="00E4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E4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ладеет: приемами и формами организации образовательных систем в условиях реализации инновационной образовательной политики.</w:t>
            </w:r>
          </w:p>
        </w:tc>
      </w:tr>
    </w:tbl>
    <w:p w14:paraId="5C873A35" w14:textId="77777777" w:rsidR="008F55CC" w:rsidRPr="00CB6CB8" w:rsidRDefault="008F55CC" w:rsidP="00DE5C7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DE5C75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CB6CB8" w14:paraId="433A5555" w14:textId="77777777" w:rsidTr="00CB6CB8">
        <w:tc>
          <w:tcPr>
            <w:tcW w:w="11023" w:type="dxa"/>
          </w:tcPr>
          <w:p w14:paraId="4E2C9236" w14:textId="1625D45B" w:rsidR="00CB6CB8" w:rsidRPr="00CB6CB8" w:rsidRDefault="00E40531" w:rsidP="00DE5C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5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E40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40531">
              <w:rPr>
                <w:rFonts w:ascii="Times New Roman" w:hAnsi="Times New Roman" w:cs="Times New Roman"/>
                <w:sz w:val="28"/>
                <w:szCs w:val="28"/>
              </w:rPr>
              <w:t>.В.02.01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531">
              <w:rPr>
                <w:rFonts w:ascii="Times New Roman" w:hAnsi="Times New Roman" w:cs="Times New Roman"/>
                <w:sz w:val="28"/>
                <w:szCs w:val="28"/>
              </w:rPr>
              <w:t>Инновационные процессы в образовании</w:t>
            </w:r>
          </w:p>
        </w:tc>
        <w:tc>
          <w:tcPr>
            <w:tcW w:w="2977" w:type="dxa"/>
          </w:tcPr>
          <w:p w14:paraId="1EF1F46A" w14:textId="062EFC34" w:rsidR="00CB6CB8" w:rsidRPr="00CB6CB8" w:rsidRDefault="00693161" w:rsidP="00DE5C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CB6CB8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68CE1940" w14:textId="77777777" w:rsidR="00BE6A96" w:rsidRDefault="00BE6A96" w:rsidP="00DE5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9BE8AA" w14:textId="77777777" w:rsidR="00CB6CB8" w:rsidRPr="00CB6CB8" w:rsidRDefault="00CB6CB8" w:rsidP="00DE5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Ind w:w="3652" w:type="dxa"/>
        <w:tblLook w:val="04A0" w:firstRow="1" w:lastRow="0" w:firstColumn="1" w:lastColumn="0" w:noHBand="0" w:noVBand="1"/>
      </w:tblPr>
      <w:tblGrid>
        <w:gridCol w:w="772"/>
        <w:gridCol w:w="7109"/>
        <w:gridCol w:w="6905"/>
      </w:tblGrid>
      <w:tr w:rsidR="00CC562A" w:rsidRPr="00F94826" w14:paraId="5F95C33F" w14:textId="77777777" w:rsidTr="00780A1F">
        <w:trPr>
          <w:jc w:val="center"/>
        </w:trPr>
        <w:tc>
          <w:tcPr>
            <w:tcW w:w="261" w:type="pct"/>
            <w:vAlign w:val="center"/>
          </w:tcPr>
          <w:p w14:paraId="48E0A96C" w14:textId="1984F2CA" w:rsidR="00CC562A" w:rsidRPr="00F94826" w:rsidRDefault="00CC562A" w:rsidP="00DE5C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4" w:type="pct"/>
          </w:tcPr>
          <w:p w14:paraId="6DD05D5D" w14:textId="77777777" w:rsidR="00CC562A" w:rsidRPr="00F94826" w:rsidRDefault="00CC562A" w:rsidP="00DE5C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335" w:type="pct"/>
          </w:tcPr>
          <w:p w14:paraId="6D9A9D69" w14:textId="77777777" w:rsidR="00CC562A" w:rsidRPr="00F94826" w:rsidRDefault="00CC562A" w:rsidP="00DE5C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F94826" w14:paraId="5FD57FAF" w14:textId="77777777" w:rsidTr="00780A1F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2ADC574C" w:rsidR="004B5D25" w:rsidRPr="00CB6CB8" w:rsidRDefault="00CB6CB8" w:rsidP="00DE5C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39547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3954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395478">
              <w:rPr>
                <w:rFonts w:ascii="Times New Roman" w:hAnsi="Times New Roman" w:cs="Times New Roman"/>
                <w:b/>
                <w:sz w:val="28"/>
                <w:szCs w:val="28"/>
              </w:rPr>
              <w:t>.В.02.01 Инновационные процессы в образовании</w:t>
            </w:r>
          </w:p>
        </w:tc>
      </w:tr>
      <w:tr w:rsidR="004B5D25" w:rsidRPr="00F94826" w14:paraId="1BFDAB04" w14:textId="77777777" w:rsidTr="00780A1F">
        <w:trPr>
          <w:jc w:val="center"/>
        </w:trPr>
        <w:tc>
          <w:tcPr>
            <w:tcW w:w="261" w:type="pct"/>
          </w:tcPr>
          <w:p w14:paraId="1C90428E" w14:textId="77777777" w:rsidR="004B5D25" w:rsidRPr="00F94826" w:rsidRDefault="004B5D25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66B31B48" w14:textId="44C4F261" w:rsidR="0050131A" w:rsidRPr="00F34964" w:rsidRDefault="0050131A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6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6225B" w:rsidRPr="00F34964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F34964"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</w:t>
            </w:r>
            <w:r w:rsidR="0006225B" w:rsidRPr="00F34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5FD3A" w14:textId="49E4D622" w:rsidR="004B5D25" w:rsidRPr="00F34964" w:rsidRDefault="00C2556B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поручением Президента РФ </w:t>
            </w:r>
            <w:r w:rsidR="00F12EA7" w:rsidRPr="00F3496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заседания Президиума </w:t>
            </w:r>
            <w:r w:rsidRPr="00F34964">
              <w:rPr>
                <w:rFonts w:ascii="Times New Roman" w:hAnsi="Times New Roman" w:cs="Times New Roman"/>
                <w:sz w:val="24"/>
                <w:szCs w:val="24"/>
              </w:rPr>
              <w:t>Государственного Совета РФ от 25 августа 2021 г.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работников.</w:t>
            </w:r>
            <w:r w:rsidR="00A81A81" w:rsidRPr="00F34964">
              <w:rPr>
                <w:rFonts w:ascii="Times New Roman" w:hAnsi="Times New Roman" w:cs="Times New Roman"/>
                <w:sz w:val="24"/>
                <w:szCs w:val="24"/>
              </w:rPr>
              <w:t xml:space="preserve"> Какова цель деятельности этого специалиста?</w:t>
            </w:r>
          </w:p>
        </w:tc>
        <w:tc>
          <w:tcPr>
            <w:tcW w:w="2335" w:type="pct"/>
          </w:tcPr>
          <w:p w14:paraId="7729DC84" w14:textId="002A7A1E" w:rsidR="00A81A81" w:rsidRPr="00F34964" w:rsidRDefault="00A81A81" w:rsidP="00DE5C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4"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среды в образовательной организации.</w:t>
            </w:r>
          </w:p>
        </w:tc>
      </w:tr>
      <w:tr w:rsidR="00DE5C75" w:rsidRPr="00F94826" w14:paraId="2AF3E74F" w14:textId="77777777" w:rsidTr="00780A1F">
        <w:trPr>
          <w:jc w:val="center"/>
        </w:trPr>
        <w:tc>
          <w:tcPr>
            <w:tcW w:w="261" w:type="pct"/>
          </w:tcPr>
          <w:p w14:paraId="1DA17FC4" w14:textId="77777777" w:rsidR="00DE5C75" w:rsidRPr="00F94826" w:rsidRDefault="00DE5C75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57AF3BF9" w14:textId="79A5DB96" w:rsidR="00DE5C75" w:rsidRPr="00BD1E26" w:rsidRDefault="00DE5C75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По данному описанию определите вид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которой р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еализует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основанн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на психолого-педагогической идее автора или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pct"/>
          </w:tcPr>
          <w:p w14:paraId="789C9B04" w14:textId="6AE600C7" w:rsidR="00DE5C75" w:rsidRPr="00BD1E26" w:rsidRDefault="00DE5C75" w:rsidP="00DE5C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авторская школа</w:t>
            </w:r>
          </w:p>
        </w:tc>
      </w:tr>
      <w:tr w:rsidR="004B5D25" w:rsidRPr="00F94826" w14:paraId="414C8001" w14:textId="77777777" w:rsidTr="00780A1F">
        <w:trPr>
          <w:jc w:val="center"/>
        </w:trPr>
        <w:tc>
          <w:tcPr>
            <w:tcW w:w="261" w:type="pct"/>
          </w:tcPr>
          <w:p w14:paraId="389E12D2" w14:textId="77777777" w:rsidR="004B5D25" w:rsidRPr="00F94826" w:rsidRDefault="004B5D25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45A17E3A" w14:textId="762DC62B" w:rsidR="0006225B" w:rsidRDefault="0006225B" w:rsidP="00DE5C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5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определите, ц</w:t>
            </w:r>
            <w:r w:rsidR="00A81A81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A81A81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A506D7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изменение содержания, организационно-педагогических основ и методов обучения,</w:t>
            </w:r>
            <w:r w:rsidR="00465E19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Pr="00BD1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внедрение новых педагогических </w:t>
            </w:r>
            <w:r w:rsidRPr="00BD1E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344D037" w14:textId="24EA2531" w:rsidR="004B5D25" w:rsidRPr="00BD1E26" w:rsidRDefault="004B5D25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414CFB2B" w14:textId="67041E60" w:rsidR="0006225B" w:rsidRPr="00BD1E26" w:rsidRDefault="0006225B" w:rsidP="00DE5C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экспериментальной программы</w:t>
            </w:r>
          </w:p>
        </w:tc>
      </w:tr>
      <w:tr w:rsidR="004B5D25" w:rsidRPr="00F94826" w14:paraId="6B186932" w14:textId="77777777" w:rsidTr="00780A1F">
        <w:trPr>
          <w:jc w:val="center"/>
        </w:trPr>
        <w:tc>
          <w:tcPr>
            <w:tcW w:w="261" w:type="pct"/>
          </w:tcPr>
          <w:p w14:paraId="2ED788F8" w14:textId="77777777" w:rsidR="004B5D25" w:rsidRPr="00F94826" w:rsidRDefault="004B5D25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47A8FEE9" w14:textId="023E8149" w:rsidR="004B5D25" w:rsidRPr="00BD1E26" w:rsidRDefault="0006225B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</w:t>
            </w:r>
            <w:r w:rsidR="002F478C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какому виду инноваций относятся инновации в области методики обучения и воспитания, преподавания и учения, организации учебно-воспитательного процесса</w:t>
            </w:r>
          </w:p>
        </w:tc>
        <w:tc>
          <w:tcPr>
            <w:tcW w:w="2335" w:type="pct"/>
          </w:tcPr>
          <w:p w14:paraId="1ADB5353" w14:textId="50F6C4E7" w:rsidR="004B5D25" w:rsidRPr="00BD1E26" w:rsidRDefault="002F478C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методические инновации</w:t>
            </w:r>
          </w:p>
        </w:tc>
      </w:tr>
      <w:tr w:rsidR="004B5D25" w:rsidRPr="00F94826" w14:paraId="025AE3A9" w14:textId="77777777" w:rsidTr="00780A1F">
        <w:trPr>
          <w:trHeight w:val="680"/>
          <w:jc w:val="center"/>
        </w:trPr>
        <w:tc>
          <w:tcPr>
            <w:tcW w:w="261" w:type="pct"/>
          </w:tcPr>
          <w:p w14:paraId="22889F66" w14:textId="77777777" w:rsidR="004B5D25" w:rsidRPr="00F94826" w:rsidRDefault="004B5D25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558F97E2" w14:textId="1BD6C29F" w:rsidR="0006225B" w:rsidRPr="0006225B" w:rsidRDefault="0006225B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и назовите о</w:t>
            </w:r>
            <w:r w:rsidRPr="0006225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6225B">
              <w:rPr>
                <w:rFonts w:ascii="Times New Roman" w:hAnsi="Times New Roman" w:cs="Times New Roman"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225B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Pr="0006225B"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6225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развития школы, связанные с созданием новой практики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B4159E" w14:textId="196BA007" w:rsidR="004B5D25" w:rsidRPr="00BD1E26" w:rsidRDefault="004B5D25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4FA2D487" w14:textId="48C3C50F" w:rsidR="0006225B" w:rsidRPr="0006225B" w:rsidRDefault="0006225B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25B">
              <w:rPr>
                <w:rFonts w:ascii="Times New Roman" w:hAnsi="Times New Roman" w:cs="Times New Roman"/>
                <w:sz w:val="24"/>
                <w:szCs w:val="24"/>
              </w:rPr>
              <w:t>едагогическая инноватика</w:t>
            </w:r>
          </w:p>
          <w:p w14:paraId="5DAE4A07" w14:textId="0CEF33CC" w:rsidR="004B5D25" w:rsidRPr="00BD1E26" w:rsidRDefault="004B5D25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25" w:rsidRPr="00F94826" w14:paraId="7B066DFA" w14:textId="77777777" w:rsidTr="00780A1F">
        <w:trPr>
          <w:trHeight w:val="251"/>
          <w:jc w:val="center"/>
        </w:trPr>
        <w:tc>
          <w:tcPr>
            <w:tcW w:w="261" w:type="pct"/>
          </w:tcPr>
          <w:p w14:paraId="73DC7A32" w14:textId="77777777" w:rsidR="004B5D25" w:rsidRPr="00F94826" w:rsidRDefault="004B5D25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761DBB2A" w14:textId="439D37F4" w:rsidR="00A41C35" w:rsidRPr="00BD1E26" w:rsidRDefault="00A41C35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Прочитайте следующее описание и определите вид инновации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8CC05" w14:textId="4B5D50E1" w:rsidR="004B5D25" w:rsidRPr="00BD1E26" w:rsidRDefault="00A41C35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Инновации, представляющие собой обращение к прошлому, к забытому опыту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5" w:type="pct"/>
          </w:tcPr>
          <w:p w14:paraId="70760764" w14:textId="3409FFCF" w:rsidR="004B5D25" w:rsidRPr="00BD1E26" w:rsidRDefault="00A41C35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ретровведени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B5D25" w:rsidRPr="00F94826" w14:paraId="16BE8337" w14:textId="77777777" w:rsidTr="00780A1F">
        <w:trPr>
          <w:jc w:val="center"/>
        </w:trPr>
        <w:tc>
          <w:tcPr>
            <w:tcW w:w="261" w:type="pct"/>
          </w:tcPr>
          <w:p w14:paraId="19A71C3B" w14:textId="36FCCF9A" w:rsidR="004B5D25" w:rsidRPr="00F94826" w:rsidRDefault="004B5D25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0EF875C0" w14:textId="19F6473D" w:rsidR="00A41C35" w:rsidRPr="00BD1E26" w:rsidRDefault="00A41C35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Прочитайте и дайте ответ на вопрос:</w:t>
            </w:r>
          </w:p>
          <w:p w14:paraId="3AF2BD0E" w14:textId="2B101C2E" w:rsidR="004B5D25" w:rsidRPr="00BD1E26" w:rsidRDefault="00A41C35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6D7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 w:rsidR="00803CD6" w:rsidRPr="00803CD6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 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закрепляет статья 20 </w:t>
            </w:r>
            <w:r w:rsidR="0006225B" w:rsidRPr="00BD1E2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6225B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225B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</w:t>
            </w:r>
            <w:r w:rsidR="0006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D6" w:rsidRPr="00803CD6">
              <w:rPr>
                <w:rFonts w:ascii="Times New Roman" w:hAnsi="Times New Roman" w:cs="Times New Roman"/>
                <w:sz w:val="24"/>
                <w:szCs w:val="24"/>
              </w:rPr>
              <w:t>от 29.12.2012 N 273-ФЗ</w:t>
            </w:r>
            <w:r w:rsidR="00803C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5" w:type="pct"/>
          </w:tcPr>
          <w:p w14:paraId="2A479226" w14:textId="1F11D85E" w:rsidR="004B5D25" w:rsidRPr="00BD1E26" w:rsidRDefault="00803CD6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инновационную деятельность</w:t>
            </w:r>
          </w:p>
        </w:tc>
      </w:tr>
      <w:tr w:rsidR="004B5D25" w:rsidRPr="00F94826" w14:paraId="6A935FC6" w14:textId="77777777" w:rsidTr="00780A1F">
        <w:trPr>
          <w:trHeight w:val="243"/>
          <w:jc w:val="center"/>
        </w:trPr>
        <w:tc>
          <w:tcPr>
            <w:tcW w:w="261" w:type="pct"/>
          </w:tcPr>
          <w:p w14:paraId="25BC8C6E" w14:textId="77777777" w:rsidR="004B5D25" w:rsidRPr="00F94826" w:rsidRDefault="004B5D25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25002100" w14:textId="77777777" w:rsidR="00803CD6" w:rsidRDefault="00803CD6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ответьте на вопрос. </w:t>
            </w:r>
          </w:p>
          <w:p w14:paraId="325D0334" w14:textId="412F2FD8" w:rsidR="00803CD6" w:rsidRPr="00803CD6" w:rsidRDefault="00803CD6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специфика </w:t>
            </w:r>
            <w:r w:rsidRPr="00803CD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инноватики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отличи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03CD6">
              <w:rPr>
                <w:rFonts w:ascii="Times New Roman" w:hAnsi="Times New Roman" w:cs="Times New Roman"/>
                <w:sz w:val="24"/>
                <w:szCs w:val="24"/>
              </w:rPr>
              <w:t>инноватики в других областях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D641B52" w14:textId="005D89A6" w:rsidR="004B5D25" w:rsidRPr="00BD1E26" w:rsidRDefault="004B5D25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00B2E8A3" w14:textId="1B458AA0" w:rsidR="004B5D25" w:rsidRPr="00BD1E26" w:rsidRDefault="00803CD6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03CD6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</w:p>
        </w:tc>
      </w:tr>
      <w:tr w:rsidR="00A506D7" w:rsidRPr="00F94826" w14:paraId="57054BF5" w14:textId="77777777" w:rsidTr="00780A1F">
        <w:trPr>
          <w:trHeight w:val="243"/>
          <w:jc w:val="center"/>
        </w:trPr>
        <w:tc>
          <w:tcPr>
            <w:tcW w:w="261" w:type="pct"/>
          </w:tcPr>
          <w:p w14:paraId="67AC1FF1" w14:textId="77777777" w:rsidR="00A506D7" w:rsidRPr="00F94826" w:rsidRDefault="00A506D7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1832FB5C" w14:textId="77777777" w:rsidR="00803CD6" w:rsidRDefault="00803CD6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D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ответьте на вопрос. </w:t>
            </w:r>
          </w:p>
          <w:p w14:paraId="51524913" w14:textId="4B839D1B" w:rsidR="00A506D7" w:rsidRPr="00BD1E26" w:rsidRDefault="00A506D7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Какой подход </w:t>
            </w:r>
            <w:r w:rsidR="00803CD6">
              <w:rPr>
                <w:rFonts w:ascii="Times New Roman" w:hAnsi="Times New Roman" w:cs="Times New Roman"/>
                <w:sz w:val="24"/>
                <w:szCs w:val="24"/>
              </w:rPr>
              <w:t xml:space="preserve">в инноватике 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предполагает рассмотрение явлений в совокупности</w:t>
            </w:r>
            <w:r w:rsidR="00803CD6">
              <w:rPr>
                <w:rFonts w:ascii="Times New Roman" w:hAnsi="Times New Roman" w:cs="Times New Roman"/>
                <w:sz w:val="24"/>
                <w:szCs w:val="24"/>
              </w:rPr>
              <w:t xml:space="preserve"> и взаимосвязи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5" w:type="pct"/>
          </w:tcPr>
          <w:p w14:paraId="5CCA46A7" w14:textId="22859DFD" w:rsidR="00A506D7" w:rsidRPr="00BD1E26" w:rsidRDefault="00D21AAE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системный подход</w:t>
            </w:r>
          </w:p>
        </w:tc>
      </w:tr>
      <w:tr w:rsidR="00A506D7" w:rsidRPr="00F94826" w14:paraId="483293A7" w14:textId="77777777" w:rsidTr="00780A1F">
        <w:trPr>
          <w:trHeight w:val="243"/>
          <w:jc w:val="center"/>
        </w:trPr>
        <w:tc>
          <w:tcPr>
            <w:tcW w:w="261" w:type="pct"/>
          </w:tcPr>
          <w:p w14:paraId="6D7207B6" w14:textId="77777777" w:rsidR="00A506D7" w:rsidRPr="00F94826" w:rsidRDefault="00A506D7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7A9D2477" w14:textId="132EE50F" w:rsidR="00CB5549" w:rsidRPr="00BD1E26" w:rsidRDefault="00CB5549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803CD6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и дайте ответ на вопрос:</w:t>
            </w:r>
          </w:p>
          <w:p w14:paraId="4A9EC6AE" w14:textId="32329F58" w:rsidR="00A506D7" w:rsidRPr="00BD1E26" w:rsidRDefault="00D21AAE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Кто является а</w:t>
            </w:r>
            <w:r w:rsidR="00A506D7" w:rsidRPr="00BD1E26">
              <w:rPr>
                <w:rFonts w:ascii="Times New Roman" w:hAnsi="Times New Roman" w:cs="Times New Roman"/>
                <w:sz w:val="24"/>
                <w:szCs w:val="24"/>
              </w:rPr>
              <w:t>втором теории оптимизации пе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дагогического процесса?</w:t>
            </w:r>
          </w:p>
        </w:tc>
        <w:tc>
          <w:tcPr>
            <w:tcW w:w="2335" w:type="pct"/>
          </w:tcPr>
          <w:p w14:paraId="4838DAE6" w14:textId="11E362E3" w:rsidR="00A506D7" w:rsidRPr="00BD1E26" w:rsidRDefault="00D21AAE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Ю.К. Бабанский</w:t>
            </w:r>
          </w:p>
        </w:tc>
      </w:tr>
      <w:tr w:rsidR="00465E19" w:rsidRPr="00F94826" w14:paraId="22A75F6D" w14:textId="77777777" w:rsidTr="003312FE">
        <w:trPr>
          <w:trHeight w:val="841"/>
          <w:jc w:val="center"/>
        </w:trPr>
        <w:tc>
          <w:tcPr>
            <w:tcW w:w="261" w:type="pct"/>
          </w:tcPr>
          <w:p w14:paraId="0EC3293C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70118E54" w14:textId="08ADDA47" w:rsidR="00465E19" w:rsidRPr="00BD1E26" w:rsidRDefault="00A41C35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3312FE">
              <w:rPr>
                <w:rFonts w:ascii="Times New Roman" w:hAnsi="Times New Roman" w:cs="Times New Roman"/>
                <w:sz w:val="24"/>
                <w:szCs w:val="24"/>
              </w:rPr>
              <w:t xml:space="preserve">текст и определите, какие методы обучения </w:t>
            </w:r>
            <w:r w:rsidR="003312FE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повышают мотивацию и стимулируют познавательную деятельность </w:t>
            </w:r>
            <w:proofErr w:type="gramStart"/>
            <w:r w:rsidR="003312FE" w:rsidRPr="00BD1E26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="003312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5" w:type="pct"/>
          </w:tcPr>
          <w:p w14:paraId="6C8E1ACF" w14:textId="2DCEE63E" w:rsidR="00465E19" w:rsidRPr="00BD1E26" w:rsidRDefault="003312FE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</w:tr>
      <w:tr w:rsidR="00465E19" w:rsidRPr="00F94826" w14:paraId="4353244C" w14:textId="77777777" w:rsidTr="00780A1F">
        <w:trPr>
          <w:trHeight w:val="243"/>
          <w:jc w:val="center"/>
        </w:trPr>
        <w:tc>
          <w:tcPr>
            <w:tcW w:w="261" w:type="pct"/>
          </w:tcPr>
          <w:p w14:paraId="7CF21C79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6F3B3ECC" w14:textId="44084635" w:rsidR="00465E19" w:rsidRPr="00BD1E26" w:rsidRDefault="003312FE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вид </w:t>
            </w:r>
            <w:r w:rsidRPr="003312FE">
              <w:rPr>
                <w:rFonts w:ascii="Times New Roman" w:hAnsi="Times New Roman" w:cs="Times New Roman"/>
                <w:sz w:val="24"/>
                <w:szCs w:val="24"/>
              </w:rPr>
              <w:t>проекта, в котором о</w:t>
            </w:r>
            <w:r w:rsidR="00465E19" w:rsidRPr="003312FE">
              <w:rPr>
                <w:rFonts w:ascii="Times New Roman" w:hAnsi="Times New Roman" w:cs="Times New Roman"/>
                <w:sz w:val="24"/>
                <w:szCs w:val="24"/>
              </w:rPr>
              <w:t>бучаемые получают задание разработать проект идеальной модели будущего «Какой мы видим свою страну в 3000 году</w:t>
            </w:r>
            <w:r w:rsidRPr="00331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pct"/>
          </w:tcPr>
          <w:p w14:paraId="4EE5073A" w14:textId="6BF375AE" w:rsidR="00465E19" w:rsidRPr="00BD1E26" w:rsidRDefault="00465E19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прогностический проект</w:t>
            </w:r>
          </w:p>
        </w:tc>
      </w:tr>
      <w:tr w:rsidR="00465E19" w:rsidRPr="00F94826" w14:paraId="30AF8ED4" w14:textId="77777777" w:rsidTr="00780A1F">
        <w:trPr>
          <w:trHeight w:val="243"/>
          <w:jc w:val="center"/>
        </w:trPr>
        <w:tc>
          <w:tcPr>
            <w:tcW w:w="261" w:type="pct"/>
          </w:tcPr>
          <w:p w14:paraId="0B724759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3A27D8A1" w14:textId="751AE55C" w:rsidR="0046184F" w:rsidRPr="00BD1E26" w:rsidRDefault="004C2B2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Pr="003312FE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азовательные </w:t>
            </w:r>
            <w:r w:rsidRPr="003312FE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ологии,</w:t>
            </w:r>
            <w:r w:rsidRPr="0033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2FE" w:rsidRPr="003312FE">
              <w:rPr>
                <w:rFonts w:ascii="Times New Roman" w:hAnsi="Times New Roman" w:cs="Times New Roman"/>
                <w:sz w:val="24"/>
                <w:szCs w:val="24"/>
              </w:rPr>
              <w:t>реализуемые с применением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мационных</w:t>
            </w:r>
            <w:r w:rsidR="003312FE" w:rsidRPr="003312FE">
              <w:rPr>
                <w:rFonts w:ascii="Times New Roman" w:hAnsi="Times New Roman" w:cs="Times New Roman"/>
                <w:sz w:val="24"/>
                <w:szCs w:val="24"/>
              </w:rPr>
              <w:t xml:space="preserve"> и 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муникационн</w:t>
            </w:r>
            <w:r w:rsidR="003312FE" w:rsidRPr="003312FE">
              <w:rPr>
                <w:rFonts w:ascii="Times New Roman" w:hAnsi="Times New Roman" w:cs="Times New Roman"/>
                <w:sz w:val="24"/>
                <w:szCs w:val="24"/>
              </w:rPr>
              <w:t>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pct"/>
          </w:tcPr>
          <w:p w14:paraId="5B438C50" w14:textId="4FEF47F4" w:rsidR="00465E19" w:rsidRPr="00BD1E26" w:rsidRDefault="00465E19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2CF51" w14:textId="09583193" w:rsidR="004C2B29" w:rsidRPr="003312FE" w:rsidRDefault="004C2B29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2FE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анционные технологии</w:t>
            </w:r>
          </w:p>
          <w:p w14:paraId="25AE7447" w14:textId="7AD325EC" w:rsidR="0046184F" w:rsidRPr="00BD1E26" w:rsidRDefault="0046184F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19" w:rsidRPr="00F94826" w14:paraId="1A03B53A" w14:textId="77777777" w:rsidTr="00780A1F">
        <w:trPr>
          <w:trHeight w:val="243"/>
          <w:jc w:val="center"/>
        </w:trPr>
        <w:tc>
          <w:tcPr>
            <w:tcW w:w="261" w:type="pct"/>
          </w:tcPr>
          <w:p w14:paraId="028D5013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0245A479" w14:textId="1236109B" w:rsidR="00465E19" w:rsidRPr="00BD1E26" w:rsidRDefault="00A41C35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4C2B2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2B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вид 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мировоззрени</w:t>
            </w:r>
            <w:r w:rsidR="004C2B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, которое</w:t>
            </w:r>
            <w:r w:rsidR="006B034B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ориентировано на общечеловеческие ценности и является антиподом 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технократическому мировоззрению</w:t>
            </w:r>
            <w:r w:rsidR="004C2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34B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5" w:type="pct"/>
          </w:tcPr>
          <w:p w14:paraId="44C378F2" w14:textId="6254066B" w:rsidR="00465E19" w:rsidRPr="00BD1E26" w:rsidRDefault="00465E19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гуманитарное мировоззрение</w:t>
            </w:r>
          </w:p>
        </w:tc>
      </w:tr>
      <w:tr w:rsidR="00465E19" w:rsidRPr="00F94826" w14:paraId="24C417A1" w14:textId="77777777" w:rsidTr="00780A1F">
        <w:trPr>
          <w:trHeight w:val="243"/>
          <w:jc w:val="center"/>
        </w:trPr>
        <w:tc>
          <w:tcPr>
            <w:tcW w:w="261" w:type="pct"/>
          </w:tcPr>
          <w:p w14:paraId="464380C1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1C883B55" w14:textId="75299CD9" w:rsidR="00465E19" w:rsidRPr="009042C5" w:rsidRDefault="00465E1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C5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типами проектов и их характеристикой.</w:t>
            </w:r>
          </w:p>
          <w:tbl>
            <w:tblPr>
              <w:tblStyle w:val="a3"/>
              <w:tblW w:w="0" w:type="auto"/>
              <w:tblInd w:w="98" w:type="dxa"/>
              <w:tblLook w:val="04A0" w:firstRow="1" w:lastRow="0" w:firstColumn="1" w:lastColumn="0" w:noHBand="0" w:noVBand="1"/>
            </w:tblPr>
            <w:tblGrid>
              <w:gridCol w:w="2551"/>
              <w:gridCol w:w="3998"/>
            </w:tblGrid>
            <w:tr w:rsidR="00780A1F" w:rsidRPr="009042C5" w14:paraId="6F97AE09" w14:textId="77777777" w:rsidTr="00582806">
              <w:tc>
                <w:tcPr>
                  <w:tcW w:w="2551" w:type="dxa"/>
                </w:tcPr>
                <w:p w14:paraId="3158F41C" w14:textId="5873324F" w:rsidR="00465E19" w:rsidRPr="009042C5" w:rsidRDefault="00A66DBA" w:rsidP="00DE5C75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проекта</w:t>
                  </w:r>
                </w:p>
              </w:tc>
              <w:tc>
                <w:tcPr>
                  <w:tcW w:w="3998" w:type="dxa"/>
                </w:tcPr>
                <w:p w14:paraId="3C99B3E8" w14:textId="6689C432" w:rsidR="00465E19" w:rsidRPr="009042C5" w:rsidRDefault="00A66DBA" w:rsidP="00DE5C75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Характеристика </w:t>
                  </w:r>
                </w:p>
              </w:tc>
            </w:tr>
            <w:tr w:rsidR="00A66DBA" w:rsidRPr="009042C5" w14:paraId="17EF8BA6" w14:textId="77777777" w:rsidTr="00582806">
              <w:tc>
                <w:tcPr>
                  <w:tcW w:w="2551" w:type="dxa"/>
                </w:tcPr>
                <w:p w14:paraId="712205CB" w14:textId="35A93A95" w:rsidR="00A66DBA" w:rsidRPr="009042C5" w:rsidRDefault="00A66DBA" w:rsidP="00DE5C75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Исследовательский проект</w:t>
                  </w:r>
                </w:p>
              </w:tc>
              <w:tc>
                <w:tcPr>
                  <w:tcW w:w="3998" w:type="dxa"/>
                </w:tcPr>
                <w:p w14:paraId="41453ADA" w14:textId="3839370D" w:rsidR="00A66DBA" w:rsidRPr="009042C5" w:rsidRDefault="00A66DBA" w:rsidP="00DE5C75">
                  <w:pPr>
                    <w:numPr>
                      <w:ilvl w:val="0"/>
                      <w:numId w:val="45"/>
                    </w:numPr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Обучаемые получают задание разработать проект идеальной модели будущего.</w:t>
                  </w:r>
                  <w:proofErr w:type="gramEnd"/>
                </w:p>
              </w:tc>
            </w:tr>
            <w:tr w:rsidR="00780A1F" w:rsidRPr="009042C5" w14:paraId="122CD535" w14:textId="77777777" w:rsidTr="00582806">
              <w:tc>
                <w:tcPr>
                  <w:tcW w:w="2551" w:type="dxa"/>
                </w:tcPr>
                <w:p w14:paraId="28FC788C" w14:textId="77777777" w:rsidR="00465E19" w:rsidRPr="009042C5" w:rsidRDefault="00465E19" w:rsidP="00DE5C75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Поисковый проект</w:t>
                  </w:r>
                </w:p>
              </w:tc>
              <w:tc>
                <w:tcPr>
                  <w:tcW w:w="3998" w:type="dxa"/>
                </w:tcPr>
                <w:p w14:paraId="78A94E46" w14:textId="77777777" w:rsidR="00465E19" w:rsidRPr="009042C5" w:rsidRDefault="00465E19" w:rsidP="00DE5C75">
                  <w:pPr>
                    <w:numPr>
                      <w:ilvl w:val="0"/>
                      <w:numId w:val="45"/>
                    </w:numPr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исследовательская деятельность.</w:t>
                  </w:r>
                </w:p>
              </w:tc>
            </w:tr>
            <w:tr w:rsidR="00780A1F" w:rsidRPr="009042C5" w14:paraId="022C8207" w14:textId="77777777" w:rsidTr="00582806">
              <w:tc>
                <w:tcPr>
                  <w:tcW w:w="2551" w:type="dxa"/>
                </w:tcPr>
                <w:p w14:paraId="5CFC1CCE" w14:textId="77777777" w:rsidR="00465E19" w:rsidRPr="009042C5" w:rsidRDefault="00465E19" w:rsidP="00DE5C75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Творческий проект</w:t>
                  </w:r>
                </w:p>
              </w:tc>
              <w:tc>
                <w:tcPr>
                  <w:tcW w:w="3998" w:type="dxa"/>
                </w:tcPr>
                <w:p w14:paraId="4EEA00C6" w14:textId="77777777" w:rsidR="00465E19" w:rsidRPr="009042C5" w:rsidRDefault="00465E19" w:rsidP="00DE5C75">
                  <w:pPr>
                    <w:numPr>
                      <w:ilvl w:val="0"/>
                      <w:numId w:val="45"/>
                    </w:numPr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Обучаемым</w:t>
                  </w:r>
                  <w:proofErr w:type="gramEnd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дается описание ситуации и несколько альтернативных вариантов ее решения.</w:t>
                  </w:r>
                </w:p>
              </w:tc>
            </w:tr>
            <w:tr w:rsidR="00780A1F" w:rsidRPr="009042C5" w14:paraId="02052D50" w14:textId="77777777" w:rsidTr="00582806">
              <w:tc>
                <w:tcPr>
                  <w:tcW w:w="2551" w:type="dxa"/>
                </w:tcPr>
                <w:p w14:paraId="0084EEB5" w14:textId="77777777" w:rsidR="00465E19" w:rsidRPr="009042C5" w:rsidRDefault="00465E19" w:rsidP="00DE5C75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 Прогностический проект</w:t>
                  </w:r>
                </w:p>
              </w:tc>
              <w:tc>
                <w:tcPr>
                  <w:tcW w:w="3998" w:type="dxa"/>
                </w:tcPr>
                <w:p w14:paraId="06C65706" w14:textId="77777777" w:rsidR="00465E19" w:rsidRPr="009042C5" w:rsidRDefault="00465E19" w:rsidP="00DE5C75">
                  <w:pPr>
                    <w:numPr>
                      <w:ilvl w:val="0"/>
                      <w:numId w:val="45"/>
                    </w:numPr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Обучаемым</w:t>
                  </w:r>
                  <w:proofErr w:type="gramEnd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описать 2-3 ситуационные задачи или конкретные ситуации.</w:t>
                  </w:r>
                </w:p>
              </w:tc>
            </w:tr>
          </w:tbl>
          <w:p w14:paraId="26AF4894" w14:textId="7B3A3C40" w:rsidR="00465E19" w:rsidRPr="009042C5" w:rsidRDefault="00465E1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2D800ECA" w14:textId="568A85C3" w:rsidR="00465E19" w:rsidRPr="00BD1E26" w:rsidRDefault="00465E19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2,Б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3,В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4,Г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E19" w:rsidRPr="00F94826" w14:paraId="5BC17D1E" w14:textId="77777777" w:rsidTr="00780A1F">
        <w:trPr>
          <w:trHeight w:val="243"/>
          <w:jc w:val="center"/>
        </w:trPr>
        <w:tc>
          <w:tcPr>
            <w:tcW w:w="261" w:type="pct"/>
          </w:tcPr>
          <w:p w14:paraId="2B373860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5B27227B" w14:textId="08818E39" w:rsidR="00465E19" w:rsidRPr="009042C5" w:rsidRDefault="00465E19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Поставить в соответствие вид</w:t>
            </w:r>
            <w:r w:rsidR="004C2B29" w:rsidRPr="0090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инновационной</w:t>
            </w:r>
            <w:r w:rsidR="004C2B29" w:rsidRPr="0090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его характеристику</w:t>
            </w:r>
          </w:p>
          <w:tbl>
            <w:tblPr>
              <w:tblStyle w:val="a3"/>
              <w:tblW w:w="6883" w:type="dxa"/>
              <w:tblLook w:val="04A0" w:firstRow="1" w:lastRow="0" w:firstColumn="1" w:lastColumn="0" w:noHBand="0" w:noVBand="1"/>
            </w:tblPr>
            <w:tblGrid>
              <w:gridCol w:w="2252"/>
              <w:gridCol w:w="4631"/>
            </w:tblGrid>
            <w:tr w:rsidR="00465E19" w:rsidRPr="009042C5" w14:paraId="7B9D2789" w14:textId="77777777" w:rsidTr="00EE57DA">
              <w:tc>
                <w:tcPr>
                  <w:tcW w:w="2252" w:type="dxa"/>
                </w:tcPr>
                <w:p w14:paraId="0762A2E7" w14:textId="1F29B654" w:rsidR="00465E19" w:rsidRPr="009042C5" w:rsidRDefault="00A66DBA" w:rsidP="00DE5C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4631" w:type="dxa"/>
                </w:tcPr>
                <w:p w14:paraId="6E101FB4" w14:textId="1E5D5D4D" w:rsidR="00465E19" w:rsidRPr="009042C5" w:rsidRDefault="00A66DBA" w:rsidP="00DE5C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Характеристика </w:t>
                  </w:r>
                </w:p>
              </w:tc>
            </w:tr>
            <w:tr w:rsidR="00A66DBA" w:rsidRPr="009042C5" w14:paraId="52E5885E" w14:textId="77777777" w:rsidTr="00EE57DA">
              <w:tc>
                <w:tcPr>
                  <w:tcW w:w="2252" w:type="dxa"/>
                </w:tcPr>
                <w:p w14:paraId="31D4C645" w14:textId="6D39CBF0" w:rsidR="00A66DBA" w:rsidRPr="009042C5" w:rsidRDefault="00A66DBA" w:rsidP="00DE5C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</w:t>
                  </w:r>
                  <w:r w:rsidR="004C2B29"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Проектная</w:t>
                  </w:r>
                </w:p>
              </w:tc>
              <w:tc>
                <w:tcPr>
                  <w:tcW w:w="4631" w:type="dxa"/>
                </w:tcPr>
                <w:p w14:paraId="4AC717B6" w14:textId="3131BDB1" w:rsidR="00A66DBA" w:rsidRPr="009042C5" w:rsidRDefault="00A66DBA" w:rsidP="00DE5C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1.Направлена на профессиональное развитие субъектов определенной практики, на формирование у каждого личного знания (опыта) о том, что и как они должны делать</w:t>
                  </w:r>
                  <w:proofErr w:type="gramStart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чтобы инновационный проект воплотился в практике («реализация»)</w:t>
                  </w:r>
                </w:p>
              </w:tc>
            </w:tr>
            <w:tr w:rsidR="00465E19" w:rsidRPr="009042C5" w14:paraId="66A9D53E" w14:textId="77777777" w:rsidTr="00EE57DA">
              <w:tc>
                <w:tcPr>
                  <w:tcW w:w="2252" w:type="dxa"/>
                </w:tcPr>
                <w:p w14:paraId="5702A961" w14:textId="4D4E470A" w:rsidR="00465E19" w:rsidRPr="009042C5" w:rsidRDefault="00EE57DA" w:rsidP="00DE5C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Н</w:t>
                  </w:r>
                  <w:r w:rsidR="00465E19"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аучно-исследовательская</w:t>
                  </w:r>
                </w:p>
              </w:tc>
              <w:tc>
                <w:tcPr>
                  <w:tcW w:w="4631" w:type="dxa"/>
                </w:tcPr>
                <w:p w14:paraId="1C28DCC3" w14:textId="4DD9730A" w:rsidR="00465E19" w:rsidRPr="009042C5" w:rsidRDefault="00EE57DA" w:rsidP="00DE5C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proofErr w:type="gramStart"/>
                  <w:r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="00465E19"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аправлена</w:t>
                  </w:r>
                  <w:proofErr w:type="gramEnd"/>
                  <w:r w:rsidR="00465E19" w:rsidRPr="00904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может или должно быть («инновационный проект»)</w:t>
                  </w:r>
                </w:p>
              </w:tc>
            </w:tr>
            <w:tr w:rsidR="00465E19" w:rsidRPr="009042C5" w14:paraId="1807E4DF" w14:textId="77777777" w:rsidTr="00EE57DA">
              <w:tc>
                <w:tcPr>
                  <w:tcW w:w="2252" w:type="dxa"/>
                </w:tcPr>
                <w:p w14:paraId="1C669267" w14:textId="5D51AEF8" w:rsidR="00465E19" w:rsidRPr="009042C5" w:rsidRDefault="00EE57DA" w:rsidP="00DE5C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В.</w:t>
                  </w:r>
                  <w:r w:rsidR="004C2B29"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465E19"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бразовательная</w:t>
                  </w:r>
                </w:p>
              </w:tc>
              <w:tc>
                <w:tcPr>
                  <w:tcW w:w="4631" w:type="dxa"/>
                </w:tcPr>
                <w:p w14:paraId="260B3BF5" w14:textId="0655FD55" w:rsidR="00465E19" w:rsidRPr="009042C5" w:rsidRDefault="00EE57DA" w:rsidP="00DE5C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3.Н</w:t>
                  </w:r>
                  <w:r w:rsidR="00465E19"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аправлена на получение нового знания о том, как нечто может быть («открытие») и о том</w:t>
                  </w:r>
                  <w:proofErr w:type="gramStart"/>
                  <w:r w:rsidR="00465E19"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465E19"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65E19"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465E19" w:rsidRPr="0090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 нечто можно сделать («изобретение»)</w:t>
                  </w:r>
                </w:p>
              </w:tc>
            </w:tr>
          </w:tbl>
          <w:p w14:paraId="007A7420" w14:textId="07D75A36" w:rsidR="00465E19" w:rsidRPr="009042C5" w:rsidRDefault="00465E1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74C59A68" w14:textId="295710F4" w:rsidR="00465E19" w:rsidRPr="00BD1E26" w:rsidRDefault="00465E19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2, Б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3, В</w:t>
            </w:r>
            <w:r w:rsidR="002A12FF" w:rsidRPr="00BD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E19" w:rsidRPr="00F94826" w14:paraId="68A3B50F" w14:textId="77777777" w:rsidTr="00780A1F">
        <w:trPr>
          <w:trHeight w:val="243"/>
          <w:jc w:val="center"/>
        </w:trPr>
        <w:tc>
          <w:tcPr>
            <w:tcW w:w="261" w:type="pct"/>
          </w:tcPr>
          <w:p w14:paraId="7014F1DD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3387F873" w14:textId="06B48304" w:rsidR="00465E19" w:rsidRPr="00BD1E26" w:rsidRDefault="004C2B2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29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мотивационно-смыслов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обучаемых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инновационном подходе к обучению</w:t>
            </w:r>
            <w:r w:rsidR="00963F6F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</w:t>
            </w:r>
            <w:r w:rsidR="00963F6F" w:rsidRPr="00963F6F">
              <w:rPr>
                <w:rFonts w:ascii="Times New Roman" w:hAnsi="Times New Roman" w:cs="Times New Roman"/>
                <w:sz w:val="24"/>
                <w:szCs w:val="24"/>
              </w:rPr>
              <w:t>несколько вариантов ответа</w:t>
            </w:r>
            <w:r w:rsidR="00963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3F6F" w:rsidRPr="0096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83D07" w14:textId="77777777" w:rsidR="00465E19" w:rsidRPr="00BD1E26" w:rsidRDefault="00465E1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А. усиление смысла учения через сотворчество и сотрудничество</w:t>
            </w:r>
          </w:p>
          <w:p w14:paraId="3BFA159A" w14:textId="77777777" w:rsidR="00465E19" w:rsidRPr="00BD1E26" w:rsidRDefault="00465E1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Б. обогащение мотивов учения и познания, мотивы творческой деятельности, самоактуализации, утверждение достоинства личности</w:t>
            </w:r>
          </w:p>
          <w:p w14:paraId="041B898B" w14:textId="77777777" w:rsidR="00465E19" w:rsidRPr="00BD1E26" w:rsidRDefault="00465E1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В. сужение спектра познавательных мотивов, обособление жизненно значимых ценностей и смыслов </w:t>
            </w:r>
            <w:proofErr w:type="gramStart"/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</w:p>
          <w:p w14:paraId="6E8F9DA0" w14:textId="35981958" w:rsidR="00465E19" w:rsidRPr="00BD1E26" w:rsidRDefault="00465E1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Г. внутренний психологический отход от учебной деятельности</w:t>
            </w:r>
          </w:p>
        </w:tc>
        <w:tc>
          <w:tcPr>
            <w:tcW w:w="2335" w:type="pct"/>
          </w:tcPr>
          <w:p w14:paraId="169EE429" w14:textId="7FA98585" w:rsidR="00465E19" w:rsidRPr="00BD1E26" w:rsidRDefault="00963F6F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465E19" w:rsidRPr="00F94826" w14:paraId="59B7A02C" w14:textId="77777777" w:rsidTr="00780A1F">
        <w:trPr>
          <w:trHeight w:val="243"/>
          <w:jc w:val="center"/>
        </w:trPr>
        <w:tc>
          <w:tcPr>
            <w:tcW w:w="261" w:type="pct"/>
          </w:tcPr>
          <w:p w14:paraId="68A42377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1769089E" w14:textId="585E3408" w:rsidR="00963F6F" w:rsidRDefault="00963F6F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обучения, применяемые при интерактивном методе</w:t>
            </w: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несколько вариантов ответа).</w:t>
            </w:r>
          </w:p>
          <w:p w14:paraId="61FFF3C1" w14:textId="77777777" w:rsidR="00963F6F" w:rsidRDefault="00963F6F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Программированное обучение.</w:t>
            </w:r>
          </w:p>
          <w:p w14:paraId="1026380A" w14:textId="33371858" w:rsidR="00963F6F" w:rsidRPr="00963F6F" w:rsidRDefault="00963F6F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ab/>
              <w:t>Беседа</w:t>
            </w:r>
          </w:p>
          <w:p w14:paraId="25408F9B" w14:textId="77777777" w:rsidR="00963F6F" w:rsidRPr="00963F6F" w:rsidRDefault="00963F6F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ab/>
              <w:t>Лекция</w:t>
            </w:r>
          </w:p>
          <w:p w14:paraId="7BF17B32" w14:textId="7E7BEDFC" w:rsidR="00465E19" w:rsidRPr="00BD1E26" w:rsidRDefault="00963F6F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ab/>
              <w:t>Групповая дискуссия</w:t>
            </w: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5" w:type="pct"/>
          </w:tcPr>
          <w:p w14:paraId="7A102DBD" w14:textId="25D28380" w:rsidR="00465E19" w:rsidRPr="00BD1E26" w:rsidRDefault="00963F6F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65E19" w:rsidRPr="00F94826" w14:paraId="294F27FD" w14:textId="77777777" w:rsidTr="00780A1F">
        <w:trPr>
          <w:trHeight w:val="243"/>
          <w:jc w:val="center"/>
        </w:trPr>
        <w:tc>
          <w:tcPr>
            <w:tcW w:w="261" w:type="pct"/>
          </w:tcPr>
          <w:p w14:paraId="10927BA1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26C607E1" w14:textId="74F5C9C0" w:rsidR="00582806" w:rsidRPr="00BD1E26" w:rsidRDefault="00963F6F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6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этапов </w:t>
            </w:r>
            <w:r w:rsidR="00465E19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обновления образовательной системы: </w:t>
            </w:r>
          </w:p>
          <w:p w14:paraId="411AB85F" w14:textId="67926DE1" w:rsidR="00582806" w:rsidRPr="00BD1E26" w:rsidRDefault="006D291F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E19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) экспертиза новшества; </w:t>
            </w:r>
          </w:p>
          <w:p w14:paraId="177B1638" w14:textId="27685A62" w:rsidR="00582806" w:rsidRPr="00BD1E26" w:rsidRDefault="006D291F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65E19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) распространение нового опыта; </w:t>
            </w:r>
          </w:p>
          <w:p w14:paraId="4B0DF760" w14:textId="293A4DBA" w:rsidR="00582806" w:rsidRPr="00BD1E26" w:rsidRDefault="006D291F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5E19" w:rsidRPr="00BD1E26">
              <w:rPr>
                <w:rFonts w:ascii="Times New Roman" w:hAnsi="Times New Roman" w:cs="Times New Roman"/>
                <w:sz w:val="24"/>
                <w:szCs w:val="24"/>
              </w:rPr>
              <w:t xml:space="preserve">) внедрение и корректировка опыта; </w:t>
            </w:r>
          </w:p>
          <w:p w14:paraId="5E9D8F2D" w14:textId="6078FDC4" w:rsidR="00465E19" w:rsidRPr="00BD1E26" w:rsidRDefault="006D291F" w:rsidP="00DE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65E19" w:rsidRPr="00BD1E26">
              <w:rPr>
                <w:rFonts w:ascii="Times New Roman" w:hAnsi="Times New Roman" w:cs="Times New Roman"/>
                <w:sz w:val="24"/>
                <w:szCs w:val="24"/>
              </w:rPr>
              <w:t>) выдвижение иде</w:t>
            </w:r>
            <w:r w:rsidR="00963F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65E19" w:rsidRPr="00BD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3F6F">
              <w:t xml:space="preserve"> </w:t>
            </w:r>
            <w:r w:rsidR="00963F6F" w:rsidRPr="00963F6F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963F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5" w:type="pct"/>
          </w:tcPr>
          <w:p w14:paraId="5D8A9A52" w14:textId="73DDC3DB" w:rsidR="00465E19" w:rsidRPr="00BD1E26" w:rsidRDefault="006D291F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6">
              <w:rPr>
                <w:rFonts w:ascii="Times New Roman" w:hAnsi="Times New Roman" w:cs="Times New Roman"/>
                <w:sz w:val="24"/>
                <w:szCs w:val="24"/>
              </w:rPr>
              <w:t>Г, А, В, Б</w:t>
            </w:r>
          </w:p>
        </w:tc>
      </w:tr>
      <w:tr w:rsidR="00465E19" w:rsidRPr="00F94826" w14:paraId="41854D7A" w14:textId="77777777" w:rsidTr="00780A1F">
        <w:trPr>
          <w:trHeight w:val="243"/>
          <w:jc w:val="center"/>
        </w:trPr>
        <w:tc>
          <w:tcPr>
            <w:tcW w:w="261" w:type="pct"/>
          </w:tcPr>
          <w:p w14:paraId="1FF75D85" w14:textId="77777777" w:rsidR="00465E19" w:rsidRPr="00F94826" w:rsidRDefault="00465E19" w:rsidP="00DE5C75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</w:tcPr>
          <w:p w14:paraId="4772F869" w14:textId="5D2668BF" w:rsidR="009C0396" w:rsidRPr="00A70213" w:rsidRDefault="009C0396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последовательность этапов инновационного цикла: </w:t>
            </w:r>
          </w:p>
          <w:p w14:paraId="20B0AA64" w14:textId="530EC862" w:rsidR="009C0396" w:rsidRPr="00A70213" w:rsidRDefault="009C0396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3">
              <w:rPr>
                <w:rFonts w:ascii="Times New Roman" w:hAnsi="Times New Roman" w:cs="Times New Roman"/>
                <w:sz w:val="24"/>
                <w:szCs w:val="24"/>
              </w:rPr>
              <w:t>А) реализация</w:t>
            </w:r>
          </w:p>
          <w:p w14:paraId="7EF8E425" w14:textId="77777777" w:rsidR="009C0396" w:rsidRPr="00A70213" w:rsidRDefault="009C0396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3">
              <w:rPr>
                <w:rFonts w:ascii="Times New Roman" w:hAnsi="Times New Roman" w:cs="Times New Roman"/>
                <w:sz w:val="24"/>
                <w:szCs w:val="24"/>
              </w:rPr>
              <w:t>Б) кризис</w:t>
            </w:r>
          </w:p>
          <w:p w14:paraId="3485746D" w14:textId="698CE76F" w:rsidR="009C0396" w:rsidRPr="00A70213" w:rsidRDefault="009C0396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70213">
              <w:rPr>
                <w:rFonts w:ascii="Times New Roman" w:hAnsi="Times New Roman" w:cs="Times New Roman"/>
                <w:sz w:val="24"/>
                <w:szCs w:val="24"/>
              </w:rPr>
              <w:t>тривиализация</w:t>
            </w:r>
            <w:proofErr w:type="spellEnd"/>
            <w:r w:rsidRPr="00A7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FCCDD" w14:textId="27F8B1C2" w:rsidR="009C0396" w:rsidRPr="00A70213" w:rsidRDefault="009C0396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3">
              <w:rPr>
                <w:rFonts w:ascii="Times New Roman" w:hAnsi="Times New Roman" w:cs="Times New Roman"/>
                <w:sz w:val="24"/>
                <w:szCs w:val="24"/>
              </w:rPr>
              <w:t>Г) распространение</w:t>
            </w:r>
          </w:p>
          <w:p w14:paraId="0AC814AE" w14:textId="652DAC0E" w:rsidR="009C0396" w:rsidRPr="00A70213" w:rsidRDefault="009C0396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3">
              <w:rPr>
                <w:rFonts w:ascii="Times New Roman" w:hAnsi="Times New Roman" w:cs="Times New Roman"/>
                <w:sz w:val="24"/>
                <w:szCs w:val="24"/>
              </w:rPr>
              <w:t>Д) зарождение</w:t>
            </w:r>
          </w:p>
          <w:p w14:paraId="6FCB6C10" w14:textId="242E7AEA" w:rsidR="00465E19" w:rsidRPr="00A70213" w:rsidRDefault="00465E19" w:rsidP="00DE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69FD9D38" w14:textId="589865F9" w:rsidR="00465E19" w:rsidRPr="00A70213" w:rsidRDefault="009C0396" w:rsidP="00DE5C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3">
              <w:rPr>
                <w:rFonts w:ascii="Times New Roman" w:hAnsi="Times New Roman" w:cs="Times New Roman"/>
                <w:sz w:val="24"/>
                <w:szCs w:val="24"/>
              </w:rPr>
              <w:t>Д, А, Г, В, Б</w:t>
            </w:r>
          </w:p>
        </w:tc>
      </w:tr>
    </w:tbl>
    <w:p w14:paraId="5F640FC2" w14:textId="572FA4EE" w:rsidR="00B916F0" w:rsidRDefault="00B916F0" w:rsidP="00DE5C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72ED7" w14:textId="77777777" w:rsidR="00B916F0" w:rsidRDefault="00B916F0" w:rsidP="00DE5C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6F0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917B2"/>
    <w:multiLevelType w:val="hybridMultilevel"/>
    <w:tmpl w:val="968ACF66"/>
    <w:lvl w:ilvl="0" w:tplc="CF3CE012">
      <w:start w:val="12"/>
      <w:numFmt w:val="decimal"/>
      <w:lvlText w:val="%1."/>
      <w:lvlJc w:val="left"/>
      <w:pPr>
        <w:ind w:left="145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6217A"/>
    <w:multiLevelType w:val="hybridMultilevel"/>
    <w:tmpl w:val="DB98159C"/>
    <w:lvl w:ilvl="0" w:tplc="45705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72251"/>
    <w:multiLevelType w:val="hybridMultilevel"/>
    <w:tmpl w:val="4B6E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80E90"/>
    <w:multiLevelType w:val="hybridMultilevel"/>
    <w:tmpl w:val="A95E0270"/>
    <w:lvl w:ilvl="0" w:tplc="0F128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22B70"/>
    <w:multiLevelType w:val="hybridMultilevel"/>
    <w:tmpl w:val="D2B4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977C5"/>
    <w:multiLevelType w:val="hybridMultilevel"/>
    <w:tmpl w:val="86C2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50275"/>
    <w:multiLevelType w:val="hybridMultilevel"/>
    <w:tmpl w:val="38F80950"/>
    <w:lvl w:ilvl="0" w:tplc="036C93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E6992"/>
    <w:multiLevelType w:val="hybridMultilevel"/>
    <w:tmpl w:val="38CA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2"/>
  </w:num>
  <w:num w:numId="3">
    <w:abstractNumId w:val="17"/>
  </w:num>
  <w:num w:numId="4">
    <w:abstractNumId w:val="4"/>
  </w:num>
  <w:num w:numId="5">
    <w:abstractNumId w:val="14"/>
  </w:num>
  <w:num w:numId="6">
    <w:abstractNumId w:val="23"/>
  </w:num>
  <w:num w:numId="7">
    <w:abstractNumId w:val="33"/>
  </w:num>
  <w:num w:numId="8">
    <w:abstractNumId w:val="31"/>
  </w:num>
  <w:num w:numId="9">
    <w:abstractNumId w:val="3"/>
  </w:num>
  <w:num w:numId="10">
    <w:abstractNumId w:val="30"/>
  </w:num>
  <w:num w:numId="11">
    <w:abstractNumId w:val="21"/>
  </w:num>
  <w:num w:numId="12">
    <w:abstractNumId w:val="6"/>
  </w:num>
  <w:num w:numId="13">
    <w:abstractNumId w:val="12"/>
  </w:num>
  <w:num w:numId="14">
    <w:abstractNumId w:val="25"/>
  </w:num>
  <w:num w:numId="15">
    <w:abstractNumId w:val="35"/>
  </w:num>
  <w:num w:numId="16">
    <w:abstractNumId w:val="28"/>
  </w:num>
  <w:num w:numId="17">
    <w:abstractNumId w:val="0"/>
  </w:num>
  <w:num w:numId="18">
    <w:abstractNumId w:val="24"/>
  </w:num>
  <w:num w:numId="19">
    <w:abstractNumId w:val="20"/>
  </w:num>
  <w:num w:numId="20">
    <w:abstractNumId w:val="43"/>
  </w:num>
  <w:num w:numId="21">
    <w:abstractNumId w:val="27"/>
  </w:num>
  <w:num w:numId="22">
    <w:abstractNumId w:val="38"/>
  </w:num>
  <w:num w:numId="23">
    <w:abstractNumId w:val="44"/>
  </w:num>
  <w:num w:numId="24">
    <w:abstractNumId w:val="26"/>
  </w:num>
  <w:num w:numId="25">
    <w:abstractNumId w:val="10"/>
  </w:num>
  <w:num w:numId="26">
    <w:abstractNumId w:val="8"/>
  </w:num>
  <w:num w:numId="27">
    <w:abstractNumId w:val="37"/>
  </w:num>
  <w:num w:numId="28">
    <w:abstractNumId w:val="39"/>
  </w:num>
  <w:num w:numId="29">
    <w:abstractNumId w:val="40"/>
  </w:num>
  <w:num w:numId="30">
    <w:abstractNumId w:val="1"/>
  </w:num>
  <w:num w:numId="31">
    <w:abstractNumId w:val="5"/>
  </w:num>
  <w:num w:numId="32">
    <w:abstractNumId w:val="45"/>
  </w:num>
  <w:num w:numId="33">
    <w:abstractNumId w:val="7"/>
  </w:num>
  <w:num w:numId="34">
    <w:abstractNumId w:val="19"/>
  </w:num>
  <w:num w:numId="35">
    <w:abstractNumId w:val="11"/>
  </w:num>
  <w:num w:numId="36">
    <w:abstractNumId w:val="22"/>
  </w:num>
  <w:num w:numId="37">
    <w:abstractNumId w:val="34"/>
  </w:num>
  <w:num w:numId="38">
    <w:abstractNumId w:val="16"/>
  </w:num>
  <w:num w:numId="39">
    <w:abstractNumId w:val="9"/>
  </w:num>
  <w:num w:numId="40">
    <w:abstractNumId w:val="41"/>
  </w:num>
  <w:num w:numId="41">
    <w:abstractNumId w:val="36"/>
  </w:num>
  <w:num w:numId="42">
    <w:abstractNumId w:val="15"/>
  </w:num>
  <w:num w:numId="43">
    <w:abstractNumId w:val="29"/>
  </w:num>
  <w:num w:numId="44">
    <w:abstractNumId w:val="2"/>
  </w:num>
  <w:num w:numId="45">
    <w:abstractNumId w:val="13"/>
  </w:num>
  <w:num w:numId="46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47D12"/>
    <w:rsid w:val="000603F7"/>
    <w:rsid w:val="000605B3"/>
    <w:rsid w:val="0006225B"/>
    <w:rsid w:val="00063462"/>
    <w:rsid w:val="00074585"/>
    <w:rsid w:val="0007474B"/>
    <w:rsid w:val="000808E9"/>
    <w:rsid w:val="00091573"/>
    <w:rsid w:val="000A0C10"/>
    <w:rsid w:val="000A71CE"/>
    <w:rsid w:val="000C2C6C"/>
    <w:rsid w:val="000D56A1"/>
    <w:rsid w:val="000F57F9"/>
    <w:rsid w:val="00102C4B"/>
    <w:rsid w:val="00105400"/>
    <w:rsid w:val="00111695"/>
    <w:rsid w:val="001164EE"/>
    <w:rsid w:val="001265AF"/>
    <w:rsid w:val="0013512E"/>
    <w:rsid w:val="00141804"/>
    <w:rsid w:val="00143CEB"/>
    <w:rsid w:val="00151040"/>
    <w:rsid w:val="00161DE3"/>
    <w:rsid w:val="00171951"/>
    <w:rsid w:val="0017750A"/>
    <w:rsid w:val="00180658"/>
    <w:rsid w:val="0018341A"/>
    <w:rsid w:val="0018553A"/>
    <w:rsid w:val="00185EC2"/>
    <w:rsid w:val="00192A15"/>
    <w:rsid w:val="00196439"/>
    <w:rsid w:val="001972BE"/>
    <w:rsid w:val="001A20DA"/>
    <w:rsid w:val="001C2F34"/>
    <w:rsid w:val="001D0E57"/>
    <w:rsid w:val="001D1437"/>
    <w:rsid w:val="001D4BF6"/>
    <w:rsid w:val="001D4DFF"/>
    <w:rsid w:val="001F1EAE"/>
    <w:rsid w:val="001F3382"/>
    <w:rsid w:val="00202CB3"/>
    <w:rsid w:val="0021376E"/>
    <w:rsid w:val="00217209"/>
    <w:rsid w:val="002245C2"/>
    <w:rsid w:val="002275D7"/>
    <w:rsid w:val="002324C1"/>
    <w:rsid w:val="002510AA"/>
    <w:rsid w:val="00251A34"/>
    <w:rsid w:val="0027403F"/>
    <w:rsid w:val="00277CEF"/>
    <w:rsid w:val="00282DC4"/>
    <w:rsid w:val="00290D3B"/>
    <w:rsid w:val="00293B06"/>
    <w:rsid w:val="002A12FF"/>
    <w:rsid w:val="002A3CB8"/>
    <w:rsid w:val="002A51E9"/>
    <w:rsid w:val="002D28CA"/>
    <w:rsid w:val="002D7241"/>
    <w:rsid w:val="002F478C"/>
    <w:rsid w:val="00305FB1"/>
    <w:rsid w:val="00310F65"/>
    <w:rsid w:val="00330A7F"/>
    <w:rsid w:val="003312FE"/>
    <w:rsid w:val="00340DC8"/>
    <w:rsid w:val="00346148"/>
    <w:rsid w:val="00346650"/>
    <w:rsid w:val="0035400C"/>
    <w:rsid w:val="00355475"/>
    <w:rsid w:val="00371523"/>
    <w:rsid w:val="003720BF"/>
    <w:rsid w:val="00382F23"/>
    <w:rsid w:val="00384E82"/>
    <w:rsid w:val="00391380"/>
    <w:rsid w:val="00395478"/>
    <w:rsid w:val="003A15A8"/>
    <w:rsid w:val="003A6AD3"/>
    <w:rsid w:val="003B4147"/>
    <w:rsid w:val="003B5849"/>
    <w:rsid w:val="003C079B"/>
    <w:rsid w:val="003C6C88"/>
    <w:rsid w:val="003E34F2"/>
    <w:rsid w:val="003E7A2D"/>
    <w:rsid w:val="00402F4A"/>
    <w:rsid w:val="00406AB7"/>
    <w:rsid w:val="00410F73"/>
    <w:rsid w:val="00411A0F"/>
    <w:rsid w:val="00411CE5"/>
    <w:rsid w:val="00411D23"/>
    <w:rsid w:val="004204D2"/>
    <w:rsid w:val="004216F9"/>
    <w:rsid w:val="004223A4"/>
    <w:rsid w:val="004239DE"/>
    <w:rsid w:val="0042405F"/>
    <w:rsid w:val="00443C94"/>
    <w:rsid w:val="004609CF"/>
    <w:rsid w:val="0046184F"/>
    <w:rsid w:val="00465E19"/>
    <w:rsid w:val="00470FDC"/>
    <w:rsid w:val="004758C1"/>
    <w:rsid w:val="0048216D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2B29"/>
    <w:rsid w:val="004C338E"/>
    <w:rsid w:val="004C4863"/>
    <w:rsid w:val="004D2383"/>
    <w:rsid w:val="004D741D"/>
    <w:rsid w:val="004E0D1C"/>
    <w:rsid w:val="004E2300"/>
    <w:rsid w:val="004E6ACA"/>
    <w:rsid w:val="004F12E8"/>
    <w:rsid w:val="004F2FCB"/>
    <w:rsid w:val="004F610F"/>
    <w:rsid w:val="0050131A"/>
    <w:rsid w:val="005031DA"/>
    <w:rsid w:val="005073B5"/>
    <w:rsid w:val="00515539"/>
    <w:rsid w:val="005232D8"/>
    <w:rsid w:val="0053159A"/>
    <w:rsid w:val="005325DF"/>
    <w:rsid w:val="0053573A"/>
    <w:rsid w:val="00543489"/>
    <w:rsid w:val="00550DF2"/>
    <w:rsid w:val="00551EC1"/>
    <w:rsid w:val="00553923"/>
    <w:rsid w:val="00553DD4"/>
    <w:rsid w:val="005553A2"/>
    <w:rsid w:val="00561558"/>
    <w:rsid w:val="00567F70"/>
    <w:rsid w:val="00572D33"/>
    <w:rsid w:val="00582806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0649"/>
    <w:rsid w:val="005D2577"/>
    <w:rsid w:val="005D69F4"/>
    <w:rsid w:val="005E673E"/>
    <w:rsid w:val="005F027C"/>
    <w:rsid w:val="005F1DAE"/>
    <w:rsid w:val="00615D79"/>
    <w:rsid w:val="006219C6"/>
    <w:rsid w:val="006230A0"/>
    <w:rsid w:val="006261CD"/>
    <w:rsid w:val="006322D9"/>
    <w:rsid w:val="0063502F"/>
    <w:rsid w:val="00641A31"/>
    <w:rsid w:val="00643DD2"/>
    <w:rsid w:val="00655E09"/>
    <w:rsid w:val="00663997"/>
    <w:rsid w:val="00664055"/>
    <w:rsid w:val="00673146"/>
    <w:rsid w:val="00674FA4"/>
    <w:rsid w:val="00693161"/>
    <w:rsid w:val="00693A1D"/>
    <w:rsid w:val="00697354"/>
    <w:rsid w:val="006A1C4B"/>
    <w:rsid w:val="006A3ED1"/>
    <w:rsid w:val="006A417D"/>
    <w:rsid w:val="006B034B"/>
    <w:rsid w:val="006B0561"/>
    <w:rsid w:val="006B2AE7"/>
    <w:rsid w:val="006C1EA5"/>
    <w:rsid w:val="006D291F"/>
    <w:rsid w:val="006D3D11"/>
    <w:rsid w:val="006E305A"/>
    <w:rsid w:val="006E3C35"/>
    <w:rsid w:val="006E7890"/>
    <w:rsid w:val="006F7850"/>
    <w:rsid w:val="0070448D"/>
    <w:rsid w:val="00720DB0"/>
    <w:rsid w:val="00742EEB"/>
    <w:rsid w:val="00754E9C"/>
    <w:rsid w:val="00756AA3"/>
    <w:rsid w:val="007578B6"/>
    <w:rsid w:val="007632A5"/>
    <w:rsid w:val="0076468E"/>
    <w:rsid w:val="00774665"/>
    <w:rsid w:val="007809F3"/>
    <w:rsid w:val="00780A1F"/>
    <w:rsid w:val="00784BA7"/>
    <w:rsid w:val="007B7FE6"/>
    <w:rsid w:val="007F4F6E"/>
    <w:rsid w:val="00803CD6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92F86"/>
    <w:rsid w:val="00893EC6"/>
    <w:rsid w:val="00894E00"/>
    <w:rsid w:val="008A2C77"/>
    <w:rsid w:val="008B0585"/>
    <w:rsid w:val="008B6B32"/>
    <w:rsid w:val="008B74D6"/>
    <w:rsid w:val="008D508C"/>
    <w:rsid w:val="008D565F"/>
    <w:rsid w:val="008F090B"/>
    <w:rsid w:val="008F47F9"/>
    <w:rsid w:val="008F55CC"/>
    <w:rsid w:val="008F6326"/>
    <w:rsid w:val="009042C5"/>
    <w:rsid w:val="00912FF2"/>
    <w:rsid w:val="00913771"/>
    <w:rsid w:val="00923480"/>
    <w:rsid w:val="0092673F"/>
    <w:rsid w:val="00931925"/>
    <w:rsid w:val="009340B6"/>
    <w:rsid w:val="0093615F"/>
    <w:rsid w:val="00943451"/>
    <w:rsid w:val="00960890"/>
    <w:rsid w:val="00963F6F"/>
    <w:rsid w:val="009813D9"/>
    <w:rsid w:val="0098179B"/>
    <w:rsid w:val="009820D9"/>
    <w:rsid w:val="00982794"/>
    <w:rsid w:val="00986556"/>
    <w:rsid w:val="009A351D"/>
    <w:rsid w:val="009A5785"/>
    <w:rsid w:val="009B5B1C"/>
    <w:rsid w:val="009C0396"/>
    <w:rsid w:val="009C408A"/>
    <w:rsid w:val="009D714C"/>
    <w:rsid w:val="009E6378"/>
    <w:rsid w:val="009F15D2"/>
    <w:rsid w:val="009F5D2C"/>
    <w:rsid w:val="00A046C2"/>
    <w:rsid w:val="00A070A2"/>
    <w:rsid w:val="00A109BE"/>
    <w:rsid w:val="00A12D06"/>
    <w:rsid w:val="00A178DD"/>
    <w:rsid w:val="00A24F26"/>
    <w:rsid w:val="00A25E9B"/>
    <w:rsid w:val="00A343E1"/>
    <w:rsid w:val="00A41C35"/>
    <w:rsid w:val="00A506D7"/>
    <w:rsid w:val="00A52D08"/>
    <w:rsid w:val="00A66DBA"/>
    <w:rsid w:val="00A67E2D"/>
    <w:rsid w:val="00A70213"/>
    <w:rsid w:val="00A70D99"/>
    <w:rsid w:val="00A81089"/>
    <w:rsid w:val="00A81A81"/>
    <w:rsid w:val="00A9355C"/>
    <w:rsid w:val="00A9702C"/>
    <w:rsid w:val="00AA42FE"/>
    <w:rsid w:val="00AB3139"/>
    <w:rsid w:val="00AB4B8F"/>
    <w:rsid w:val="00AC0608"/>
    <w:rsid w:val="00AC22C4"/>
    <w:rsid w:val="00AC3CDC"/>
    <w:rsid w:val="00AD11F9"/>
    <w:rsid w:val="00AD1C93"/>
    <w:rsid w:val="00AE6007"/>
    <w:rsid w:val="00AF2ACC"/>
    <w:rsid w:val="00AF7496"/>
    <w:rsid w:val="00B136BA"/>
    <w:rsid w:val="00B2284B"/>
    <w:rsid w:val="00B24E8F"/>
    <w:rsid w:val="00B31AAF"/>
    <w:rsid w:val="00B42ED6"/>
    <w:rsid w:val="00B507E6"/>
    <w:rsid w:val="00B5381B"/>
    <w:rsid w:val="00B74E08"/>
    <w:rsid w:val="00B76BCD"/>
    <w:rsid w:val="00B77BBF"/>
    <w:rsid w:val="00B821CC"/>
    <w:rsid w:val="00B86EAD"/>
    <w:rsid w:val="00B916F0"/>
    <w:rsid w:val="00B93217"/>
    <w:rsid w:val="00BB327C"/>
    <w:rsid w:val="00BB433F"/>
    <w:rsid w:val="00BB5636"/>
    <w:rsid w:val="00BC6D42"/>
    <w:rsid w:val="00BD0135"/>
    <w:rsid w:val="00BD0A1E"/>
    <w:rsid w:val="00BD1E26"/>
    <w:rsid w:val="00BE6A96"/>
    <w:rsid w:val="00BF1650"/>
    <w:rsid w:val="00BF4939"/>
    <w:rsid w:val="00BF4A67"/>
    <w:rsid w:val="00C03A5B"/>
    <w:rsid w:val="00C129CA"/>
    <w:rsid w:val="00C25220"/>
    <w:rsid w:val="00C2556B"/>
    <w:rsid w:val="00C3097F"/>
    <w:rsid w:val="00C35B0B"/>
    <w:rsid w:val="00C37645"/>
    <w:rsid w:val="00C42BF7"/>
    <w:rsid w:val="00C54AEB"/>
    <w:rsid w:val="00C61321"/>
    <w:rsid w:val="00C618E0"/>
    <w:rsid w:val="00C750F1"/>
    <w:rsid w:val="00C775F2"/>
    <w:rsid w:val="00C90CCE"/>
    <w:rsid w:val="00CB22F9"/>
    <w:rsid w:val="00CB316E"/>
    <w:rsid w:val="00CB5549"/>
    <w:rsid w:val="00CB6CB8"/>
    <w:rsid w:val="00CC3BAF"/>
    <w:rsid w:val="00CC562A"/>
    <w:rsid w:val="00CC78F8"/>
    <w:rsid w:val="00CD1506"/>
    <w:rsid w:val="00CD1EA7"/>
    <w:rsid w:val="00CD3968"/>
    <w:rsid w:val="00CE07CD"/>
    <w:rsid w:val="00CE1E31"/>
    <w:rsid w:val="00CE69FC"/>
    <w:rsid w:val="00D0453B"/>
    <w:rsid w:val="00D21AAE"/>
    <w:rsid w:val="00D32234"/>
    <w:rsid w:val="00D400A8"/>
    <w:rsid w:val="00D43EAD"/>
    <w:rsid w:val="00D4755F"/>
    <w:rsid w:val="00D52F7C"/>
    <w:rsid w:val="00D56D68"/>
    <w:rsid w:val="00D660CF"/>
    <w:rsid w:val="00D8421A"/>
    <w:rsid w:val="00D93EE2"/>
    <w:rsid w:val="00D979A3"/>
    <w:rsid w:val="00DA4EAB"/>
    <w:rsid w:val="00DD0226"/>
    <w:rsid w:val="00DD6EDB"/>
    <w:rsid w:val="00DE5C75"/>
    <w:rsid w:val="00DF102E"/>
    <w:rsid w:val="00DF1525"/>
    <w:rsid w:val="00DF702F"/>
    <w:rsid w:val="00E00B0E"/>
    <w:rsid w:val="00E0779F"/>
    <w:rsid w:val="00E11057"/>
    <w:rsid w:val="00E2097B"/>
    <w:rsid w:val="00E327CE"/>
    <w:rsid w:val="00E40531"/>
    <w:rsid w:val="00E50C03"/>
    <w:rsid w:val="00E53CB7"/>
    <w:rsid w:val="00E575ED"/>
    <w:rsid w:val="00E5770D"/>
    <w:rsid w:val="00E6601A"/>
    <w:rsid w:val="00E83C1C"/>
    <w:rsid w:val="00E85677"/>
    <w:rsid w:val="00E97C47"/>
    <w:rsid w:val="00EB56F7"/>
    <w:rsid w:val="00EB58E8"/>
    <w:rsid w:val="00EE2B52"/>
    <w:rsid w:val="00EE3555"/>
    <w:rsid w:val="00EE57DA"/>
    <w:rsid w:val="00EE61AC"/>
    <w:rsid w:val="00EF139A"/>
    <w:rsid w:val="00EF5B5B"/>
    <w:rsid w:val="00F02D14"/>
    <w:rsid w:val="00F048DA"/>
    <w:rsid w:val="00F053AA"/>
    <w:rsid w:val="00F12EA7"/>
    <w:rsid w:val="00F27FE2"/>
    <w:rsid w:val="00F34964"/>
    <w:rsid w:val="00F34C5C"/>
    <w:rsid w:val="00F36595"/>
    <w:rsid w:val="00F6022C"/>
    <w:rsid w:val="00F6157C"/>
    <w:rsid w:val="00F617E5"/>
    <w:rsid w:val="00F64F39"/>
    <w:rsid w:val="00F80888"/>
    <w:rsid w:val="00F87303"/>
    <w:rsid w:val="00F910D6"/>
    <w:rsid w:val="00F94826"/>
    <w:rsid w:val="00FB017C"/>
    <w:rsid w:val="00FB7002"/>
    <w:rsid w:val="00FD2BB7"/>
    <w:rsid w:val="00FE051C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387E-D293-4770-9E96-DF81497F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 В. Игдырова</cp:lastModifiedBy>
  <cp:revision>10</cp:revision>
  <cp:lastPrinted>2023-10-09T11:14:00Z</cp:lastPrinted>
  <dcterms:created xsi:type="dcterms:W3CDTF">2024-11-28T10:34:00Z</dcterms:created>
  <dcterms:modified xsi:type="dcterms:W3CDTF">2025-01-28T09:27:00Z</dcterms:modified>
</cp:coreProperties>
</file>